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2" w:rsidRPr="005F4E42" w:rsidRDefault="005F4E42" w:rsidP="005F4E42">
      <w:pPr>
        <w:pStyle w:val="BodyText"/>
        <w:ind w:left="0"/>
        <w:jc w:val="center"/>
        <w:rPr>
          <w:rFonts w:ascii="Times New Roman" w:hAnsi="Times New Roman" w:cs="Times New Roman"/>
          <w:b/>
        </w:rPr>
      </w:pPr>
      <w:r w:rsidRPr="005F4E42">
        <w:rPr>
          <w:rFonts w:ascii="Times New Roman" w:hAnsi="Times New Roman" w:cs="Times New Roman"/>
          <w:b/>
        </w:rPr>
        <w:t>DOCUMENTAȚIE DE ATRIBUIRE A LOCURILOR DE</w:t>
      </w:r>
    </w:p>
    <w:p w:rsidR="005F4E42" w:rsidRPr="005F4E42" w:rsidRDefault="005F4E42" w:rsidP="005F4E42">
      <w:pPr>
        <w:pStyle w:val="BodyText"/>
        <w:ind w:left="0"/>
        <w:jc w:val="center"/>
        <w:rPr>
          <w:rFonts w:ascii="Times New Roman" w:hAnsi="Times New Roman" w:cs="Times New Roman"/>
          <w:b/>
        </w:rPr>
      </w:pPr>
      <w:r w:rsidRPr="005F4E42">
        <w:rPr>
          <w:rFonts w:ascii="Times New Roman" w:hAnsi="Times New Roman" w:cs="Times New Roman"/>
          <w:b/>
        </w:rPr>
        <w:t>PARCARE DE REȘEDINȚĂ</w:t>
      </w:r>
    </w:p>
    <w:p w:rsidR="005F4E42" w:rsidRPr="005F4E42" w:rsidRDefault="005F4E42" w:rsidP="005F4E42">
      <w:pPr>
        <w:pStyle w:val="BodyText"/>
        <w:ind w:left="0"/>
        <w:jc w:val="center"/>
        <w:rPr>
          <w:rFonts w:ascii="Times New Roman" w:hAnsi="Times New Roman" w:cs="Times New Roman"/>
          <w:b/>
          <w:sz w:val="22"/>
          <w:szCs w:val="22"/>
        </w:rPr>
      </w:pPr>
    </w:p>
    <w:p w:rsidR="005F4E42" w:rsidRPr="005F4E42" w:rsidRDefault="005F4E42" w:rsidP="005F4E42">
      <w:pPr>
        <w:jc w:val="center"/>
        <w:rPr>
          <w:rFonts w:ascii="Times New Roman" w:hAnsi="Times New Roman" w:cs="Times New Roman"/>
        </w:rPr>
      </w:pPr>
      <w:r w:rsidRPr="005F4E42">
        <w:rPr>
          <w:rFonts w:ascii="Times New Roman" w:hAnsi="Times New Roman" w:cs="Times New Roman"/>
        </w:rPr>
        <w:t>Pentru persoanele fizice cu domiciliul/reședința în următoarele zone/ locații:</w:t>
      </w:r>
    </w:p>
    <w:p w:rsidR="005F4E42" w:rsidRPr="005F4E42" w:rsidRDefault="005F4E42" w:rsidP="005F4E42">
      <w:pPr>
        <w:jc w:val="both"/>
        <w:rPr>
          <w:rFonts w:ascii="Times New Roman" w:hAnsi="Times New Roman" w:cs="Times New Roman"/>
          <w:lang w:val="en-US"/>
        </w:rPr>
      </w:pPr>
    </w:p>
    <w:p w:rsidR="005F4E42" w:rsidRPr="005F4E42" w:rsidRDefault="005F4E42" w:rsidP="005F4E42">
      <w:pPr>
        <w:jc w:val="both"/>
        <w:rPr>
          <w:rFonts w:ascii="Times New Roman" w:hAnsi="Times New Roman" w:cs="Times New Roman"/>
          <w:color w:val="000000"/>
          <w:lang w:val="en-US"/>
        </w:rPr>
      </w:pPr>
      <w:r w:rsidRPr="005F4E42">
        <w:rPr>
          <w:rFonts w:ascii="Times New Roman" w:hAnsi="Times New Roman" w:cs="Times New Roman"/>
          <w:color w:val="000000"/>
        </w:rPr>
        <w:t>BLD. TRAIAN NR. 28, 30, 32, 34 ȘI 36;</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 xml:space="preserve">BLD. INDEPENDENȚEI  NR. 6, 8 și 10; </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STR. ION LUCA CARAGIALE NR. 1 ȘI 5;</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STR. CIPRIAN PORUMBESCU NR. 1 ȘI 2;</w:t>
      </w:r>
    </w:p>
    <w:p w:rsidR="005F4E42" w:rsidRPr="005F4E42" w:rsidRDefault="005F4E42" w:rsidP="005F4E42">
      <w:pPr>
        <w:jc w:val="both"/>
        <w:rPr>
          <w:rFonts w:ascii="Times New Roman" w:hAnsi="Times New Roman" w:cs="Times New Roman"/>
          <w:color w:val="000000"/>
          <w:lang w:val="en-US"/>
        </w:rPr>
      </w:pPr>
      <w:r w:rsidRPr="005F4E42">
        <w:rPr>
          <w:rFonts w:ascii="Times New Roman" w:hAnsi="Times New Roman" w:cs="Times New Roman"/>
          <w:color w:val="000000"/>
          <w:lang w:val="en-US"/>
        </w:rPr>
        <w:t>STR. DIMITRIE CANTEMIR NR. 1</w:t>
      </w:r>
      <w:proofErr w:type="gramStart"/>
      <w:r w:rsidRPr="005F4E42">
        <w:rPr>
          <w:rFonts w:ascii="Times New Roman" w:hAnsi="Times New Roman" w:cs="Times New Roman"/>
          <w:color w:val="000000"/>
          <w:lang w:val="en-US"/>
        </w:rPr>
        <w:t>,3,5</w:t>
      </w:r>
      <w:proofErr w:type="gramEnd"/>
      <w:r w:rsidRPr="005F4E42">
        <w:rPr>
          <w:rFonts w:ascii="Times New Roman" w:hAnsi="Times New Roman" w:cs="Times New Roman"/>
          <w:color w:val="000000"/>
          <w:lang w:val="en-US"/>
        </w:rPr>
        <w:t xml:space="preserve"> SI 6.</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STR. VICTORIEI NR. 92A și 94;</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 xml:space="preserve">STR. VICTOR BABEȘ NR. 13, 15, 17,19, 21, 23, 25, 27, 29, 31, 35, 37, 39, 41, 43, 45, 47 ȘI 49; </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STR. NARCISELOR NR. 1, 2, 3, 4, 6, 8 ȘI 10;</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rPr>
        <w:t>STR. GHIOCEILOR NR. 1, 2, 3, 4 ȘI 5;</w:t>
      </w:r>
    </w:p>
    <w:p w:rsidR="005F4E42" w:rsidRPr="005F4E42" w:rsidRDefault="005F4E42" w:rsidP="005F4E42">
      <w:pPr>
        <w:jc w:val="both"/>
        <w:rPr>
          <w:rFonts w:ascii="Times New Roman" w:hAnsi="Times New Roman" w:cs="Times New Roman"/>
          <w:color w:val="000000"/>
        </w:rPr>
      </w:pPr>
      <w:r w:rsidRPr="005F4E42">
        <w:rPr>
          <w:rFonts w:ascii="Times New Roman" w:hAnsi="Times New Roman" w:cs="Times New Roman"/>
          <w:color w:val="000000"/>
          <w:lang w:val="en-US"/>
        </w:rPr>
        <w:t xml:space="preserve">STR. GEORGE ENESCU NR. 8, 17, 19, ȘI 21 </w:t>
      </w:r>
      <w:proofErr w:type="gramStart"/>
      <w:r w:rsidRPr="005F4E42">
        <w:rPr>
          <w:rFonts w:ascii="Times New Roman" w:hAnsi="Times New Roman" w:cs="Times New Roman"/>
          <w:color w:val="000000"/>
          <w:lang w:val="en-US"/>
        </w:rPr>
        <w:t>ŞI</w:t>
      </w:r>
      <w:proofErr w:type="gramEnd"/>
      <w:r w:rsidRPr="005F4E42">
        <w:rPr>
          <w:rFonts w:ascii="Times New Roman" w:hAnsi="Times New Roman" w:cs="Times New Roman"/>
          <w:color w:val="000000"/>
          <w:lang w:val="en-US"/>
        </w:rPr>
        <w:t xml:space="preserve"> 23</w:t>
      </w:r>
      <w:r w:rsidRPr="005F4E42">
        <w:rPr>
          <w:rFonts w:ascii="Times New Roman" w:hAnsi="Times New Roman" w:cs="Times New Roman"/>
          <w:color w:val="000000"/>
        </w:rPr>
        <w:t>.</w:t>
      </w:r>
    </w:p>
    <w:p w:rsidR="005F4E42" w:rsidRDefault="005F4E42" w:rsidP="005F4E42">
      <w:pPr>
        <w:pStyle w:val="BodyText"/>
        <w:ind w:left="0"/>
        <w:rPr>
          <w:rFonts w:ascii="Times New Roman" w:hAnsi="Times New Roman" w:cs="Times New Roman"/>
          <w:b/>
          <w:sz w:val="22"/>
          <w:szCs w:val="22"/>
        </w:rPr>
      </w:pPr>
      <w:r w:rsidRPr="005F4E42">
        <w:rPr>
          <w:rFonts w:ascii="Times New Roman" w:hAnsi="Times New Roman" w:cs="Times New Roman"/>
          <w:b/>
          <w:sz w:val="22"/>
          <w:szCs w:val="22"/>
        </w:rPr>
        <w:t xml:space="preserve">                                </w:t>
      </w:r>
    </w:p>
    <w:p w:rsidR="005F4E42" w:rsidRPr="005F4E42" w:rsidRDefault="005F4E42" w:rsidP="005F4E42">
      <w:pPr>
        <w:pStyle w:val="BodyText"/>
        <w:spacing w:line="276" w:lineRule="auto"/>
        <w:ind w:left="0"/>
        <w:rPr>
          <w:rFonts w:ascii="Times New Roman" w:hAnsi="Times New Roman" w:cs="Times New Roman"/>
          <w:b/>
          <w:sz w:val="22"/>
          <w:szCs w:val="22"/>
        </w:rPr>
      </w:pPr>
      <w:r>
        <w:rPr>
          <w:rFonts w:ascii="Times New Roman" w:hAnsi="Times New Roman" w:cs="Times New Roman"/>
          <w:b/>
          <w:sz w:val="22"/>
          <w:szCs w:val="22"/>
        </w:rPr>
        <w:tab/>
      </w:r>
      <w:r w:rsidRPr="005F4E42">
        <w:rPr>
          <w:rFonts w:ascii="Times New Roman" w:hAnsi="Times New Roman" w:cs="Times New Roman"/>
          <w:sz w:val="22"/>
          <w:szCs w:val="22"/>
        </w:rPr>
        <w:t>Regula</w:t>
      </w:r>
      <w:r w:rsidRPr="005F4E42">
        <w:rPr>
          <w:rFonts w:ascii="Times New Roman" w:hAnsi="Times New Roman" w:cs="Times New Roman"/>
          <w:spacing w:val="25"/>
          <w:sz w:val="22"/>
          <w:szCs w:val="22"/>
        </w:rPr>
        <w:t xml:space="preserve"> </w:t>
      </w:r>
      <w:r w:rsidRPr="005F4E42">
        <w:rPr>
          <w:rFonts w:ascii="Times New Roman" w:hAnsi="Times New Roman" w:cs="Times New Roman"/>
          <w:sz w:val="22"/>
          <w:szCs w:val="22"/>
        </w:rPr>
        <w:t>generală</w:t>
      </w:r>
      <w:r w:rsidRPr="005F4E42">
        <w:rPr>
          <w:rFonts w:ascii="Times New Roman" w:hAnsi="Times New Roman" w:cs="Times New Roman"/>
          <w:spacing w:val="23"/>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26"/>
          <w:sz w:val="22"/>
          <w:szCs w:val="22"/>
        </w:rPr>
        <w:t xml:space="preserve"> </w:t>
      </w:r>
      <w:r w:rsidRPr="005F4E42">
        <w:rPr>
          <w:rFonts w:ascii="Times New Roman" w:hAnsi="Times New Roman" w:cs="Times New Roman"/>
          <w:sz w:val="22"/>
          <w:szCs w:val="22"/>
        </w:rPr>
        <w:t>atribuire</w:t>
      </w:r>
      <w:r w:rsidRPr="005F4E42">
        <w:rPr>
          <w:rFonts w:ascii="Times New Roman" w:hAnsi="Times New Roman" w:cs="Times New Roman"/>
          <w:spacing w:val="22"/>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24"/>
          <w:sz w:val="22"/>
          <w:szCs w:val="22"/>
        </w:rPr>
        <w:t xml:space="preserve"> </w:t>
      </w:r>
      <w:r w:rsidRPr="005F4E42">
        <w:rPr>
          <w:rFonts w:ascii="Times New Roman" w:hAnsi="Times New Roman" w:cs="Times New Roman"/>
          <w:sz w:val="22"/>
          <w:szCs w:val="22"/>
        </w:rPr>
        <w:t>parcărilor</w:t>
      </w:r>
      <w:r w:rsidRPr="005F4E42">
        <w:rPr>
          <w:rFonts w:ascii="Times New Roman" w:hAnsi="Times New Roman" w:cs="Times New Roman"/>
          <w:spacing w:val="22"/>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24"/>
          <w:sz w:val="22"/>
          <w:szCs w:val="22"/>
        </w:rPr>
        <w:t xml:space="preserve"> </w:t>
      </w:r>
      <w:r w:rsidRPr="005F4E42">
        <w:rPr>
          <w:rFonts w:ascii="Times New Roman" w:hAnsi="Times New Roman" w:cs="Times New Roman"/>
          <w:sz w:val="22"/>
          <w:szCs w:val="22"/>
        </w:rPr>
        <w:t>reşedinţă</w:t>
      </w:r>
      <w:r w:rsidRPr="005F4E42">
        <w:rPr>
          <w:rFonts w:ascii="Times New Roman" w:hAnsi="Times New Roman" w:cs="Times New Roman"/>
          <w:spacing w:val="25"/>
          <w:sz w:val="22"/>
          <w:szCs w:val="22"/>
        </w:rPr>
        <w:t xml:space="preserve"> </w:t>
      </w:r>
      <w:r w:rsidRPr="005F4E42">
        <w:rPr>
          <w:rFonts w:ascii="Times New Roman" w:hAnsi="Times New Roman" w:cs="Times New Roman"/>
          <w:sz w:val="22"/>
          <w:szCs w:val="22"/>
        </w:rPr>
        <w:t>constă</w:t>
      </w:r>
      <w:r w:rsidRPr="005F4E42">
        <w:rPr>
          <w:rFonts w:ascii="Times New Roman" w:hAnsi="Times New Roman" w:cs="Times New Roman"/>
          <w:spacing w:val="26"/>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26"/>
          <w:sz w:val="22"/>
          <w:szCs w:val="22"/>
        </w:rPr>
        <w:t xml:space="preserve"> </w:t>
      </w:r>
      <w:r w:rsidRPr="005F4E42">
        <w:rPr>
          <w:rFonts w:ascii="Times New Roman" w:hAnsi="Times New Roman" w:cs="Times New Roman"/>
          <w:sz w:val="22"/>
          <w:szCs w:val="22"/>
        </w:rPr>
        <w:t>atribuirea</w:t>
      </w:r>
      <w:r w:rsidRPr="005F4E42">
        <w:rPr>
          <w:rFonts w:ascii="Times New Roman" w:hAnsi="Times New Roman" w:cs="Times New Roman"/>
          <w:spacing w:val="23"/>
          <w:sz w:val="22"/>
          <w:szCs w:val="22"/>
        </w:rPr>
        <w:t xml:space="preserve"> </w:t>
      </w:r>
      <w:r w:rsidRPr="005F4E42">
        <w:rPr>
          <w:rFonts w:ascii="Times New Roman" w:hAnsi="Times New Roman" w:cs="Times New Roman"/>
          <w:sz w:val="22"/>
          <w:szCs w:val="22"/>
        </w:rPr>
        <w:t>unui</w:t>
      </w:r>
      <w:r w:rsidRPr="005F4E42">
        <w:rPr>
          <w:rFonts w:ascii="Times New Roman" w:hAnsi="Times New Roman" w:cs="Times New Roman"/>
          <w:spacing w:val="25"/>
          <w:sz w:val="22"/>
          <w:szCs w:val="22"/>
        </w:rPr>
        <w:t xml:space="preserve"> </w:t>
      </w:r>
      <w:r w:rsidRPr="005F4E42">
        <w:rPr>
          <w:rFonts w:ascii="Times New Roman" w:hAnsi="Times New Roman" w:cs="Times New Roman"/>
          <w:sz w:val="22"/>
          <w:szCs w:val="22"/>
        </w:rPr>
        <w:t xml:space="preserve">loc </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 xml:space="preserve">de parcare pentru fiecare adresă de domiciliu/reședință/ sediu social sau punct de lucru, </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astfel:</w:t>
      </w:r>
    </w:p>
    <w:p w:rsidR="005F4E42" w:rsidRPr="005F4E42" w:rsidRDefault="005F4E42" w:rsidP="005F4E42">
      <w:pPr>
        <w:tabs>
          <w:tab w:val="left" w:pos="0"/>
          <w:tab w:val="left" w:pos="9990"/>
        </w:tabs>
        <w:spacing w:line="276" w:lineRule="auto"/>
        <w:jc w:val="both"/>
        <w:rPr>
          <w:rFonts w:ascii="Times New Roman" w:hAnsi="Times New Roman" w:cs="Times New Roman"/>
        </w:rPr>
      </w:pPr>
      <w:r w:rsidRPr="005F4E42">
        <w:rPr>
          <w:rFonts w:ascii="Times New Roman" w:hAnsi="Times New Roman" w:cs="Times New Roman"/>
        </w:rPr>
        <w:t>-  la tariful de bază taxa anuală de utilizare</w:t>
      </w:r>
      <w:r w:rsidRPr="005F4E42">
        <w:rPr>
          <w:rFonts w:ascii="Times New Roman" w:hAnsi="Times New Roman" w:cs="Times New Roman"/>
          <w:spacing w:val="63"/>
        </w:rPr>
        <w:t xml:space="preserve"> </w:t>
      </w:r>
      <w:r w:rsidRPr="005F4E42">
        <w:rPr>
          <w:rFonts w:ascii="Times New Roman" w:hAnsi="Times New Roman" w:cs="Times New Roman"/>
        </w:rPr>
        <w:t>parcare de reședință stabilită de Consiliul</w:t>
      </w:r>
      <w:r w:rsidRPr="005F4E42">
        <w:rPr>
          <w:rFonts w:ascii="Times New Roman" w:hAnsi="Times New Roman" w:cs="Times New Roman"/>
          <w:spacing w:val="1"/>
        </w:rPr>
        <w:t xml:space="preserve"> </w:t>
      </w:r>
      <w:r w:rsidRPr="005F4E42">
        <w:rPr>
          <w:rFonts w:ascii="Times New Roman" w:hAnsi="Times New Roman" w:cs="Times New Roman"/>
        </w:rPr>
        <w:t>Local</w:t>
      </w:r>
      <w:r w:rsidRPr="005F4E42">
        <w:rPr>
          <w:rFonts w:ascii="Times New Roman" w:hAnsi="Times New Roman" w:cs="Times New Roman"/>
          <w:spacing w:val="1"/>
        </w:rPr>
        <w:t xml:space="preserve"> </w:t>
      </w:r>
      <w:r w:rsidRPr="005F4E42">
        <w:rPr>
          <w:rFonts w:ascii="Times New Roman" w:hAnsi="Times New Roman" w:cs="Times New Roman"/>
        </w:rPr>
        <w:t>al</w:t>
      </w:r>
      <w:r w:rsidRPr="005F4E42">
        <w:rPr>
          <w:rFonts w:ascii="Times New Roman" w:hAnsi="Times New Roman" w:cs="Times New Roman"/>
          <w:spacing w:val="1"/>
        </w:rPr>
        <w:t xml:space="preserve"> </w:t>
      </w:r>
      <w:r w:rsidRPr="005F4E42">
        <w:rPr>
          <w:rFonts w:ascii="Times New Roman" w:hAnsi="Times New Roman" w:cs="Times New Roman"/>
        </w:rPr>
        <w:t>Municipiului</w:t>
      </w:r>
      <w:r w:rsidRPr="005F4E42">
        <w:rPr>
          <w:rFonts w:ascii="Times New Roman" w:hAnsi="Times New Roman" w:cs="Times New Roman"/>
          <w:spacing w:val="1"/>
        </w:rPr>
        <w:t xml:space="preserve"> </w:t>
      </w:r>
      <w:r w:rsidRPr="005F4E42">
        <w:rPr>
          <w:rFonts w:ascii="Times New Roman" w:hAnsi="Times New Roman" w:cs="Times New Roman"/>
        </w:rPr>
        <w:t>Baia</w:t>
      </w:r>
      <w:r w:rsidRPr="005F4E42">
        <w:rPr>
          <w:rFonts w:ascii="Times New Roman" w:hAnsi="Times New Roman" w:cs="Times New Roman"/>
          <w:spacing w:val="1"/>
        </w:rPr>
        <w:t xml:space="preserve"> </w:t>
      </w:r>
      <w:r w:rsidRPr="005F4E42">
        <w:rPr>
          <w:rFonts w:ascii="Times New Roman" w:hAnsi="Times New Roman" w:cs="Times New Roman"/>
        </w:rPr>
        <w:t>Mare,</w:t>
      </w:r>
      <w:r w:rsidRPr="005F4E42">
        <w:rPr>
          <w:rFonts w:ascii="Times New Roman" w:hAnsi="Times New Roman" w:cs="Times New Roman"/>
          <w:spacing w:val="1"/>
        </w:rPr>
        <w:t xml:space="preserve"> </w:t>
      </w:r>
      <w:r w:rsidRPr="005F4E42">
        <w:rPr>
          <w:rFonts w:ascii="Times New Roman" w:hAnsi="Times New Roman" w:cs="Times New Roman"/>
        </w:rPr>
        <w:t>anual,</w:t>
      </w:r>
      <w:r w:rsidRPr="005F4E42">
        <w:rPr>
          <w:rFonts w:ascii="Times New Roman" w:hAnsi="Times New Roman" w:cs="Times New Roman"/>
          <w:spacing w:val="1"/>
        </w:rPr>
        <w:t xml:space="preserve"> </w:t>
      </w:r>
      <w:r w:rsidRPr="005F4E42">
        <w:rPr>
          <w:rFonts w:ascii="Times New Roman" w:hAnsi="Times New Roman" w:cs="Times New Roman"/>
        </w:rPr>
        <w:t>prin</w:t>
      </w:r>
      <w:r w:rsidRPr="005F4E42">
        <w:rPr>
          <w:rFonts w:ascii="Times New Roman" w:hAnsi="Times New Roman" w:cs="Times New Roman"/>
          <w:spacing w:val="1"/>
        </w:rPr>
        <w:t xml:space="preserve"> </w:t>
      </w:r>
      <w:r w:rsidRPr="005F4E42">
        <w:rPr>
          <w:rFonts w:ascii="Times New Roman" w:hAnsi="Times New Roman" w:cs="Times New Roman"/>
        </w:rPr>
        <w:t>Hotărârea</w:t>
      </w:r>
      <w:r w:rsidRPr="005F4E42">
        <w:rPr>
          <w:rFonts w:ascii="Times New Roman" w:hAnsi="Times New Roman" w:cs="Times New Roman"/>
          <w:spacing w:val="1"/>
        </w:rPr>
        <w:t xml:space="preserve"> </w:t>
      </w:r>
      <w:r w:rsidRPr="005F4E42">
        <w:rPr>
          <w:rFonts w:ascii="Times New Roman" w:hAnsi="Times New Roman" w:cs="Times New Roman"/>
        </w:rPr>
        <w:t>privind</w:t>
      </w:r>
      <w:r w:rsidRPr="005F4E42">
        <w:rPr>
          <w:rFonts w:ascii="Times New Roman" w:hAnsi="Times New Roman" w:cs="Times New Roman"/>
          <w:spacing w:val="1"/>
        </w:rPr>
        <w:t xml:space="preserve"> </w:t>
      </w:r>
      <w:r w:rsidRPr="005F4E42">
        <w:rPr>
          <w:rFonts w:ascii="Times New Roman" w:hAnsi="Times New Roman" w:cs="Times New Roman"/>
        </w:rPr>
        <w:t>stabilirea</w:t>
      </w:r>
      <w:r w:rsidRPr="005F4E42">
        <w:rPr>
          <w:rFonts w:ascii="Times New Roman" w:hAnsi="Times New Roman" w:cs="Times New Roman"/>
          <w:spacing w:val="1"/>
        </w:rPr>
        <w:t xml:space="preserve"> </w:t>
      </w:r>
      <w:r w:rsidRPr="005F4E42">
        <w:rPr>
          <w:rFonts w:ascii="Times New Roman" w:hAnsi="Times New Roman" w:cs="Times New Roman"/>
        </w:rPr>
        <w:t>nivelurilor</w:t>
      </w:r>
      <w:r w:rsidRPr="005F4E42">
        <w:rPr>
          <w:rFonts w:ascii="Times New Roman" w:hAnsi="Times New Roman" w:cs="Times New Roman"/>
          <w:spacing w:val="1"/>
        </w:rPr>
        <w:t xml:space="preserve"> </w:t>
      </w:r>
      <w:r w:rsidRPr="005F4E42">
        <w:rPr>
          <w:rFonts w:ascii="Times New Roman" w:hAnsi="Times New Roman" w:cs="Times New Roman"/>
        </w:rPr>
        <w:t>impozitelor și taxelor locale în Municipiul Baia Mare, în cazul în care există o singură</w:t>
      </w:r>
      <w:r w:rsidRPr="005F4E42">
        <w:rPr>
          <w:rFonts w:ascii="Times New Roman" w:hAnsi="Times New Roman" w:cs="Times New Roman"/>
          <w:spacing w:val="1"/>
        </w:rPr>
        <w:t xml:space="preserve"> </w:t>
      </w:r>
      <w:r w:rsidRPr="005F4E42">
        <w:rPr>
          <w:rFonts w:ascii="Times New Roman" w:hAnsi="Times New Roman" w:cs="Times New Roman"/>
        </w:rPr>
        <w:t>solicitare</w:t>
      </w:r>
      <w:r w:rsidRPr="005F4E42">
        <w:rPr>
          <w:rFonts w:ascii="Times New Roman" w:hAnsi="Times New Roman" w:cs="Times New Roman"/>
          <w:spacing w:val="1"/>
        </w:rPr>
        <w:t xml:space="preserve"> </w:t>
      </w:r>
      <w:r w:rsidRPr="005F4E42">
        <w:rPr>
          <w:rFonts w:ascii="Times New Roman" w:hAnsi="Times New Roman" w:cs="Times New Roman"/>
        </w:rPr>
        <w:t>pentru</w:t>
      </w:r>
      <w:r w:rsidRPr="005F4E42">
        <w:rPr>
          <w:rFonts w:ascii="Times New Roman" w:hAnsi="Times New Roman" w:cs="Times New Roman"/>
          <w:spacing w:val="1"/>
        </w:rPr>
        <w:t xml:space="preserve"> </w:t>
      </w:r>
      <w:r w:rsidRPr="005F4E42">
        <w:rPr>
          <w:rFonts w:ascii="Times New Roman" w:hAnsi="Times New Roman" w:cs="Times New Roman"/>
        </w:rPr>
        <w:t>un</w:t>
      </w:r>
      <w:r w:rsidRPr="005F4E42">
        <w:rPr>
          <w:rFonts w:ascii="Times New Roman" w:hAnsi="Times New Roman" w:cs="Times New Roman"/>
          <w:spacing w:val="1"/>
        </w:rPr>
        <w:t xml:space="preserve"> </w:t>
      </w:r>
      <w:r w:rsidRPr="005F4E42">
        <w:rPr>
          <w:rFonts w:ascii="Times New Roman" w:hAnsi="Times New Roman" w:cs="Times New Roman"/>
        </w:rPr>
        <w:t>loc</w:t>
      </w:r>
      <w:r w:rsidRPr="005F4E42">
        <w:rPr>
          <w:rFonts w:ascii="Times New Roman" w:hAnsi="Times New Roman" w:cs="Times New Roman"/>
          <w:spacing w:val="1"/>
        </w:rPr>
        <w:t xml:space="preserve"> </w:t>
      </w:r>
      <w:r w:rsidRPr="005F4E42">
        <w:rPr>
          <w:rFonts w:ascii="Times New Roman" w:hAnsi="Times New Roman" w:cs="Times New Roman"/>
        </w:rPr>
        <w:t>de</w:t>
      </w:r>
      <w:r w:rsidRPr="005F4E42">
        <w:rPr>
          <w:rFonts w:ascii="Times New Roman" w:hAnsi="Times New Roman" w:cs="Times New Roman"/>
          <w:spacing w:val="1"/>
        </w:rPr>
        <w:t xml:space="preserve"> </w:t>
      </w:r>
      <w:r w:rsidRPr="005F4E42">
        <w:rPr>
          <w:rFonts w:ascii="Times New Roman" w:hAnsi="Times New Roman" w:cs="Times New Roman"/>
        </w:rPr>
        <w:t>parcare</w:t>
      </w:r>
      <w:r w:rsidRPr="005F4E42">
        <w:rPr>
          <w:rFonts w:ascii="Times New Roman" w:hAnsi="Times New Roman" w:cs="Times New Roman"/>
          <w:spacing w:val="1"/>
        </w:rPr>
        <w:t xml:space="preserve"> </w:t>
      </w:r>
      <w:r w:rsidRPr="005F4E42">
        <w:rPr>
          <w:rFonts w:ascii="Times New Roman" w:hAnsi="Times New Roman" w:cs="Times New Roman"/>
        </w:rPr>
        <w:t>amenajat</w:t>
      </w:r>
      <w:r w:rsidRPr="005F4E42">
        <w:rPr>
          <w:rFonts w:ascii="Times New Roman" w:hAnsi="Times New Roman" w:cs="Times New Roman"/>
          <w:spacing w:val="1"/>
        </w:rPr>
        <w:t xml:space="preserve"> </w:t>
      </w:r>
      <w:r w:rsidRPr="005F4E42">
        <w:rPr>
          <w:rFonts w:ascii="Times New Roman" w:hAnsi="Times New Roman" w:cs="Times New Roman"/>
        </w:rPr>
        <w:t>în</w:t>
      </w:r>
      <w:r w:rsidRPr="005F4E42">
        <w:rPr>
          <w:rFonts w:ascii="Times New Roman" w:hAnsi="Times New Roman" w:cs="Times New Roman"/>
          <w:spacing w:val="1"/>
        </w:rPr>
        <w:t xml:space="preserve"> </w:t>
      </w:r>
      <w:r w:rsidRPr="005F4E42">
        <w:rPr>
          <w:rFonts w:ascii="Times New Roman" w:hAnsi="Times New Roman" w:cs="Times New Roman"/>
        </w:rPr>
        <w:t>parcarile</w:t>
      </w:r>
      <w:r w:rsidRPr="005F4E42">
        <w:rPr>
          <w:rFonts w:ascii="Times New Roman" w:hAnsi="Times New Roman" w:cs="Times New Roman"/>
          <w:spacing w:val="1"/>
        </w:rPr>
        <w:t xml:space="preserve"> </w:t>
      </w:r>
      <w:r w:rsidRPr="005F4E42">
        <w:rPr>
          <w:rFonts w:ascii="Times New Roman" w:hAnsi="Times New Roman" w:cs="Times New Roman"/>
        </w:rPr>
        <w:t>de</w:t>
      </w:r>
      <w:r w:rsidRPr="005F4E42">
        <w:rPr>
          <w:rFonts w:ascii="Times New Roman" w:hAnsi="Times New Roman" w:cs="Times New Roman"/>
          <w:spacing w:val="1"/>
        </w:rPr>
        <w:t xml:space="preserve"> </w:t>
      </w:r>
      <w:r w:rsidRPr="005F4E42">
        <w:rPr>
          <w:rFonts w:ascii="Times New Roman" w:hAnsi="Times New Roman" w:cs="Times New Roman"/>
        </w:rPr>
        <w:t>reședință</w:t>
      </w:r>
      <w:r w:rsidRPr="005F4E42">
        <w:rPr>
          <w:rFonts w:ascii="Times New Roman" w:hAnsi="Times New Roman" w:cs="Times New Roman"/>
          <w:spacing w:val="1"/>
        </w:rPr>
        <w:t xml:space="preserve"> </w:t>
      </w:r>
      <w:r w:rsidRPr="005F4E42">
        <w:rPr>
          <w:rFonts w:ascii="Times New Roman" w:hAnsi="Times New Roman" w:cs="Times New Roman"/>
        </w:rPr>
        <w:t>libere,</w:t>
      </w:r>
      <w:r w:rsidRPr="005F4E42">
        <w:rPr>
          <w:rFonts w:ascii="Times New Roman" w:hAnsi="Times New Roman" w:cs="Times New Roman"/>
          <w:spacing w:val="1"/>
        </w:rPr>
        <w:t xml:space="preserve"> </w:t>
      </w:r>
      <w:r w:rsidRPr="005F4E42">
        <w:rPr>
          <w:rFonts w:ascii="Times New Roman" w:hAnsi="Times New Roman" w:cs="Times New Roman"/>
        </w:rPr>
        <w:t xml:space="preserve">dacă  </w:t>
      </w:r>
      <w:r w:rsidRPr="005F4E42">
        <w:rPr>
          <w:rFonts w:ascii="Times New Roman" w:hAnsi="Times New Roman" w:cs="Times New Roman"/>
          <w:spacing w:val="-61"/>
        </w:rPr>
        <w:t xml:space="preserve"> </w:t>
      </w:r>
      <w:r w:rsidRPr="005F4E42">
        <w:rPr>
          <w:rFonts w:ascii="Times New Roman" w:hAnsi="Times New Roman" w:cs="Times New Roman"/>
        </w:rPr>
        <w:t>atribuirea</w:t>
      </w:r>
      <w:r w:rsidRPr="005F4E42">
        <w:rPr>
          <w:rFonts w:ascii="Times New Roman" w:hAnsi="Times New Roman" w:cs="Times New Roman"/>
          <w:spacing w:val="2"/>
        </w:rPr>
        <w:t xml:space="preserve"> </w:t>
      </w:r>
      <w:r w:rsidRPr="005F4E42">
        <w:rPr>
          <w:rFonts w:ascii="Times New Roman" w:hAnsi="Times New Roman" w:cs="Times New Roman"/>
        </w:rPr>
        <w:t>s-a</w:t>
      </w:r>
      <w:r w:rsidRPr="005F4E42">
        <w:rPr>
          <w:rFonts w:ascii="Times New Roman" w:hAnsi="Times New Roman" w:cs="Times New Roman"/>
          <w:spacing w:val="-1"/>
        </w:rPr>
        <w:t xml:space="preserve"> </w:t>
      </w:r>
      <w:r w:rsidRPr="005F4E42">
        <w:rPr>
          <w:rFonts w:ascii="Times New Roman" w:hAnsi="Times New Roman" w:cs="Times New Roman"/>
        </w:rPr>
        <w:t>făcut</w:t>
      </w:r>
      <w:r w:rsidRPr="005F4E42">
        <w:rPr>
          <w:rFonts w:ascii="Times New Roman" w:hAnsi="Times New Roman" w:cs="Times New Roman"/>
          <w:spacing w:val="1"/>
        </w:rPr>
        <w:t xml:space="preserve"> </w:t>
      </w:r>
      <w:r w:rsidRPr="005F4E42">
        <w:rPr>
          <w:rFonts w:ascii="Times New Roman" w:hAnsi="Times New Roman" w:cs="Times New Roman"/>
        </w:rPr>
        <w:t>fără</w:t>
      </w:r>
      <w:r w:rsidRPr="005F4E42">
        <w:rPr>
          <w:rFonts w:ascii="Times New Roman" w:hAnsi="Times New Roman" w:cs="Times New Roman"/>
          <w:spacing w:val="2"/>
        </w:rPr>
        <w:t xml:space="preserve"> </w:t>
      </w:r>
      <w:r w:rsidRPr="005F4E42">
        <w:rPr>
          <w:rFonts w:ascii="Times New Roman" w:hAnsi="Times New Roman" w:cs="Times New Roman"/>
        </w:rPr>
        <w:t>licitaţie.</w:t>
      </w:r>
    </w:p>
    <w:p w:rsidR="005F4E42" w:rsidRDefault="005F4E42" w:rsidP="005F4E42">
      <w:pPr>
        <w:tabs>
          <w:tab w:val="left" w:pos="0"/>
          <w:tab w:val="left" w:pos="461"/>
          <w:tab w:val="left" w:pos="9990"/>
        </w:tabs>
        <w:spacing w:line="276" w:lineRule="auto"/>
        <w:jc w:val="both"/>
        <w:rPr>
          <w:rFonts w:ascii="Times New Roman" w:hAnsi="Times New Roman" w:cs="Times New Roman"/>
        </w:rPr>
      </w:pPr>
      <w:r w:rsidRPr="005F4E42">
        <w:rPr>
          <w:rFonts w:ascii="Times New Roman" w:hAnsi="Times New Roman" w:cs="Times New Roman"/>
        </w:rPr>
        <w:t>-  la tariful licitat, valoarea de atribuire în cazul în care există două sau mai multe</w:t>
      </w:r>
      <w:r w:rsidRPr="005F4E42">
        <w:rPr>
          <w:rFonts w:ascii="Times New Roman" w:hAnsi="Times New Roman" w:cs="Times New Roman"/>
          <w:spacing w:val="1"/>
        </w:rPr>
        <w:t xml:space="preserve"> </w:t>
      </w:r>
      <w:r w:rsidRPr="005F4E42">
        <w:rPr>
          <w:rFonts w:ascii="Times New Roman" w:hAnsi="Times New Roman" w:cs="Times New Roman"/>
        </w:rPr>
        <w:t>solicitări</w:t>
      </w:r>
      <w:r w:rsidRPr="005F4E42">
        <w:rPr>
          <w:rFonts w:ascii="Times New Roman" w:hAnsi="Times New Roman" w:cs="Times New Roman"/>
          <w:spacing w:val="1"/>
        </w:rPr>
        <w:t xml:space="preserve"> </w:t>
      </w:r>
      <w:r w:rsidRPr="005F4E42">
        <w:rPr>
          <w:rFonts w:ascii="Times New Roman" w:hAnsi="Times New Roman" w:cs="Times New Roman"/>
        </w:rPr>
        <w:t>pe un loc de parcare,</w:t>
      </w:r>
      <w:r w:rsidRPr="005F4E42">
        <w:rPr>
          <w:rFonts w:ascii="Times New Roman" w:hAnsi="Times New Roman" w:cs="Times New Roman"/>
          <w:spacing w:val="1"/>
        </w:rPr>
        <w:t xml:space="preserve"> </w:t>
      </w:r>
      <w:r w:rsidRPr="005F4E42">
        <w:rPr>
          <w:rFonts w:ascii="Times New Roman" w:hAnsi="Times New Roman" w:cs="Times New Roman"/>
        </w:rPr>
        <w:t>cu menţiunea ca aceasta valoare de atribuire se va achita anual,</w:t>
      </w:r>
      <w:r w:rsidRPr="005F4E42">
        <w:rPr>
          <w:rFonts w:ascii="Times New Roman" w:hAnsi="Times New Roman" w:cs="Times New Roman"/>
          <w:spacing w:val="1"/>
        </w:rPr>
        <w:t xml:space="preserve"> </w:t>
      </w:r>
      <w:r w:rsidRPr="005F4E42">
        <w:rPr>
          <w:rFonts w:ascii="Times New Roman" w:hAnsi="Times New Roman" w:cs="Times New Roman"/>
        </w:rPr>
        <w:t>pentru întreaga perioada de rezervare, dacă cuantumul este mai mare decât cuantumul</w:t>
      </w:r>
      <w:r w:rsidRPr="005F4E42">
        <w:rPr>
          <w:rFonts w:ascii="Times New Roman" w:hAnsi="Times New Roman" w:cs="Times New Roman"/>
          <w:spacing w:val="1"/>
        </w:rPr>
        <w:t xml:space="preserve"> </w:t>
      </w:r>
      <w:r w:rsidRPr="005F4E42">
        <w:rPr>
          <w:rFonts w:ascii="Times New Roman" w:hAnsi="Times New Roman" w:cs="Times New Roman"/>
        </w:rPr>
        <w:t xml:space="preserve">taxei anuale de utilizare stabilită de Consiliul Local al Municipiului Baia Mare pentru anul </w:t>
      </w:r>
      <w:r w:rsidRPr="005F4E42">
        <w:rPr>
          <w:rFonts w:ascii="Times New Roman" w:hAnsi="Times New Roman" w:cs="Times New Roman"/>
          <w:spacing w:val="-61"/>
        </w:rPr>
        <w:t xml:space="preserve"> </w:t>
      </w:r>
      <w:r w:rsidRPr="005F4E42">
        <w:rPr>
          <w:rFonts w:ascii="Times New Roman" w:hAnsi="Times New Roman" w:cs="Times New Roman"/>
        </w:rPr>
        <w:t>respectiv.</w:t>
      </w:r>
    </w:p>
    <w:p w:rsidR="005F4E42" w:rsidRPr="005F4E42" w:rsidRDefault="005F4E42" w:rsidP="005F4E42">
      <w:pPr>
        <w:tabs>
          <w:tab w:val="left" w:pos="0"/>
          <w:tab w:val="left" w:pos="461"/>
          <w:tab w:val="left" w:pos="9990"/>
        </w:tabs>
        <w:spacing w:line="276" w:lineRule="auto"/>
        <w:jc w:val="both"/>
        <w:rPr>
          <w:rFonts w:ascii="Times New Roman" w:hAnsi="Times New Roman" w:cs="Times New Roman"/>
        </w:rPr>
      </w:pPr>
      <w:r>
        <w:rPr>
          <w:rFonts w:ascii="Times New Roman" w:hAnsi="Times New Roman" w:cs="Times New Roman"/>
        </w:rPr>
        <w:tab/>
        <w:t xml:space="preserve">     </w:t>
      </w:r>
      <w:r w:rsidRPr="005F4E42">
        <w:rPr>
          <w:rFonts w:ascii="Times New Roman" w:hAnsi="Times New Roman" w:cs="Times New Roman"/>
        </w:rPr>
        <w:t>Pentru oricare dintre cele două modalități de atribuire,</w:t>
      </w:r>
      <w:r w:rsidRPr="005F4E42">
        <w:rPr>
          <w:rFonts w:ascii="Times New Roman" w:hAnsi="Times New Roman" w:cs="Times New Roman"/>
          <w:spacing w:val="1"/>
        </w:rPr>
        <w:t xml:space="preserve"> </w:t>
      </w:r>
      <w:r w:rsidRPr="005F4E42">
        <w:rPr>
          <w:rFonts w:ascii="Times New Roman" w:hAnsi="Times New Roman" w:cs="Times New Roman"/>
        </w:rPr>
        <w:t>solicitanții trebuie</w:t>
      </w:r>
      <w:r w:rsidRPr="005F4E42">
        <w:rPr>
          <w:rFonts w:ascii="Times New Roman" w:hAnsi="Times New Roman" w:cs="Times New Roman"/>
          <w:spacing w:val="2"/>
        </w:rPr>
        <w:t xml:space="preserve"> </w:t>
      </w:r>
      <w:r w:rsidRPr="005F4E42">
        <w:rPr>
          <w:rFonts w:ascii="Times New Roman" w:hAnsi="Times New Roman" w:cs="Times New Roman"/>
        </w:rPr>
        <w:t>să</w:t>
      </w:r>
      <w:r w:rsidRPr="005F4E42">
        <w:rPr>
          <w:rFonts w:ascii="Times New Roman" w:hAnsi="Times New Roman" w:cs="Times New Roman"/>
          <w:spacing w:val="3"/>
        </w:rPr>
        <w:t xml:space="preserve"> </w:t>
      </w:r>
      <w:r w:rsidRPr="005F4E42">
        <w:rPr>
          <w:rFonts w:ascii="Times New Roman" w:hAnsi="Times New Roman" w:cs="Times New Roman"/>
        </w:rPr>
        <w:t>îndeplinească următoarele condiții generale:</w:t>
      </w:r>
    </w:p>
    <w:p w:rsidR="005F4E42" w:rsidRPr="005F4E42" w:rsidRDefault="005F4E42" w:rsidP="005F4E42">
      <w:pPr>
        <w:pStyle w:val="BodyText"/>
        <w:tabs>
          <w:tab w:val="left" w:pos="0"/>
          <w:tab w:val="left" w:pos="9990"/>
        </w:tabs>
        <w:spacing w:line="276" w:lineRule="auto"/>
        <w:ind w:left="0"/>
        <w:rPr>
          <w:rFonts w:ascii="Times New Roman" w:hAnsi="Times New Roman" w:cs="Times New Roman"/>
          <w:sz w:val="22"/>
          <w:szCs w:val="22"/>
        </w:rPr>
      </w:pPr>
      <w:r w:rsidRPr="005F4E42">
        <w:rPr>
          <w:rFonts w:ascii="Times New Roman" w:hAnsi="Times New Roman" w:cs="Times New Roman"/>
          <w:sz w:val="22"/>
          <w:szCs w:val="22"/>
        </w:rPr>
        <w:t>a)- Beneficiarii sa nu figureze în evidentele fiscale ale Direcţiei Taxe şi Impozite al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Municipiului Baia Mare cu obligații fiscale neachitate conform termenelor de plata legale</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ale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impozitelor,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taxelor si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amenzilor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şi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să</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nu figureze</w:t>
      </w:r>
      <w:r w:rsidRPr="005F4E42">
        <w:rPr>
          <w:rFonts w:ascii="Times New Roman" w:hAnsi="Times New Roman" w:cs="Times New Roman"/>
          <w:spacing w:val="64"/>
          <w:sz w:val="22"/>
          <w:szCs w:val="22"/>
        </w:rPr>
        <w:t xml:space="preserve"> </w:t>
      </w:r>
      <w:r w:rsidRPr="005F4E42">
        <w:rPr>
          <w:rFonts w:ascii="Times New Roman" w:hAnsi="Times New Roman" w:cs="Times New Roman"/>
          <w:sz w:val="22"/>
          <w:szCs w:val="22"/>
        </w:rPr>
        <w:t>ca fiind deţinători/proprietari ai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unui garaj sau parcare acoperită situată în municipiul Baia Mare şi să nu aiba debite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restante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contractele incheiate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cu</w:t>
      </w:r>
      <w:r w:rsidRPr="005F4E42">
        <w:rPr>
          <w:rFonts w:ascii="Times New Roman" w:hAnsi="Times New Roman" w:cs="Times New Roman"/>
          <w:spacing w:val="4"/>
          <w:sz w:val="22"/>
          <w:szCs w:val="22"/>
        </w:rPr>
        <w:t xml:space="preserve"> </w:t>
      </w:r>
      <w:r w:rsidRPr="005F4E42">
        <w:rPr>
          <w:rFonts w:ascii="Times New Roman" w:hAnsi="Times New Roman" w:cs="Times New Roman"/>
          <w:sz w:val="22"/>
          <w:szCs w:val="22"/>
        </w:rPr>
        <w:t>Municipiul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Baia</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Mare</w:t>
      </w:r>
    </w:p>
    <w:p w:rsidR="005F4E42" w:rsidRPr="005F4E42" w:rsidRDefault="005F4E42" w:rsidP="005F4E42">
      <w:pPr>
        <w:pStyle w:val="BodyText"/>
        <w:tabs>
          <w:tab w:val="left" w:pos="0"/>
          <w:tab w:val="left" w:pos="9990"/>
        </w:tabs>
        <w:spacing w:line="276" w:lineRule="auto"/>
        <w:ind w:left="0"/>
        <w:rPr>
          <w:rFonts w:ascii="Times New Roman" w:hAnsi="Times New Roman" w:cs="Times New Roman"/>
          <w:sz w:val="22"/>
          <w:szCs w:val="22"/>
        </w:rPr>
      </w:pPr>
      <w:r w:rsidRPr="005F4E42">
        <w:rPr>
          <w:rFonts w:ascii="Times New Roman" w:hAnsi="Times New Roman" w:cs="Times New Roman"/>
          <w:sz w:val="22"/>
          <w:szCs w:val="22"/>
        </w:rPr>
        <w:t>b)- Locul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pentru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depus</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solicitare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fie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proximitatea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domiciliului/reşedinţei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persoanei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fizice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solicitant</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sau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sediului/punctului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lucru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persoanei juridice şi să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nu fie într-o baterie de parcări situată la mai mult de 100 m față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 limita blocului unde este adresa, conform specificațiilor de arondare a locurilor 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parcare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imobilele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locuit.</w:t>
      </w:r>
    </w:p>
    <w:p w:rsidR="005F4E42" w:rsidRPr="005F4E42" w:rsidRDefault="005F4E42" w:rsidP="005F4E42">
      <w:pPr>
        <w:pStyle w:val="BodyText"/>
        <w:tabs>
          <w:tab w:val="left" w:pos="0"/>
          <w:tab w:val="left" w:pos="9990"/>
        </w:tabs>
        <w:spacing w:line="276" w:lineRule="auto"/>
        <w:ind w:left="0"/>
        <w:rPr>
          <w:rFonts w:ascii="Times New Roman" w:hAnsi="Times New Roman" w:cs="Times New Roman"/>
          <w:sz w:val="22"/>
          <w:szCs w:val="22"/>
        </w:rPr>
      </w:pPr>
      <w:r w:rsidRPr="005F4E42">
        <w:rPr>
          <w:rFonts w:ascii="Times New Roman" w:hAnsi="Times New Roman" w:cs="Times New Roman"/>
          <w:sz w:val="22"/>
          <w:szCs w:val="22"/>
        </w:rPr>
        <w:t>c)- Solicitantul sau membrii familiei cu domiciliul/reşedinţa de la aceiaşi adresă să nu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figureze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fiind</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proprietari ai unui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garaj/parcare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acoperită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 raza municipiului Baia Mare.</w:t>
      </w:r>
    </w:p>
    <w:p w:rsidR="005F4E42" w:rsidRPr="005F4E42" w:rsidRDefault="005F4E42" w:rsidP="005F4E42">
      <w:pPr>
        <w:pStyle w:val="BodyText"/>
        <w:tabs>
          <w:tab w:val="left" w:pos="0"/>
          <w:tab w:val="left" w:pos="9990"/>
        </w:tabs>
        <w:spacing w:line="276" w:lineRule="auto"/>
        <w:ind w:left="0"/>
        <w:rPr>
          <w:rFonts w:ascii="Times New Roman" w:hAnsi="Times New Roman" w:cs="Times New Roman"/>
          <w:sz w:val="22"/>
          <w:szCs w:val="22"/>
        </w:rPr>
      </w:pPr>
      <w:r w:rsidRPr="005F4E42">
        <w:rPr>
          <w:rFonts w:ascii="Times New Roman" w:hAnsi="Times New Roman" w:cs="Times New Roman"/>
          <w:sz w:val="22"/>
          <w:szCs w:val="22"/>
        </w:rPr>
        <w:t>d)- Să deţină în proprietate/folosinţă un autoturism funcţional, înmatriculat pe solicitant</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sau să facă dovada deţinerii legale a acestuia, autoturism înregistrat pentru impunere în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evidențele fiscale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ale municipiului</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Baia</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Mare.</w:t>
      </w:r>
    </w:p>
    <w:p w:rsidR="005F4E42" w:rsidRDefault="005F4E42" w:rsidP="005F4E42">
      <w:pPr>
        <w:pStyle w:val="BodyText"/>
        <w:tabs>
          <w:tab w:val="left" w:pos="0"/>
          <w:tab w:val="left" w:pos="9990"/>
        </w:tabs>
        <w:spacing w:line="276" w:lineRule="auto"/>
        <w:ind w:left="0"/>
        <w:rPr>
          <w:rFonts w:ascii="Times New Roman" w:hAnsi="Times New Roman" w:cs="Times New Roman"/>
          <w:sz w:val="22"/>
          <w:szCs w:val="22"/>
        </w:rPr>
      </w:pPr>
      <w:r w:rsidRPr="005F4E42">
        <w:rPr>
          <w:rFonts w:ascii="Times New Roman" w:hAnsi="Times New Roman" w:cs="Times New Roman"/>
          <w:sz w:val="22"/>
          <w:szCs w:val="22"/>
        </w:rPr>
        <w:t>e) -autoturismele pentru care se face rezervarea trebuie să aibă prevăzute în certificatul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înmatriculare adrese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 pe raza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municipiului Baia</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Mare excepție fiind</w:t>
      </w:r>
      <w:r w:rsidRPr="005F4E42">
        <w:rPr>
          <w:rFonts w:ascii="Times New Roman" w:hAnsi="Times New Roman" w:cs="Times New Roman"/>
          <w:spacing w:val="64"/>
          <w:sz w:val="22"/>
          <w:szCs w:val="22"/>
        </w:rPr>
        <w:t xml:space="preserve"> </w:t>
      </w:r>
      <w:r w:rsidRPr="005F4E42">
        <w:rPr>
          <w:rFonts w:ascii="Times New Roman" w:hAnsi="Times New Roman" w:cs="Times New Roman"/>
          <w:sz w:val="22"/>
          <w:szCs w:val="22"/>
        </w:rPr>
        <w:t>situaţia</w:t>
      </w:r>
      <w:r w:rsidRPr="005F4E42">
        <w:rPr>
          <w:rFonts w:ascii="Times New Roman" w:hAnsi="Times New Roman" w:cs="Times New Roman"/>
          <w:spacing w:val="64"/>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care contractul de leasing este înregistrat ca utilizator pe persoana proprietar/deținator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legal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apartamentului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adresă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situată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municipiul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Baia</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Mare</w:t>
      </w:r>
      <w:r w:rsidRPr="005F4E42">
        <w:rPr>
          <w:rFonts w:ascii="Times New Roman" w:hAnsi="Times New Roman" w:cs="Times New Roman"/>
          <w:spacing w:val="64"/>
          <w:sz w:val="22"/>
          <w:szCs w:val="22"/>
        </w:rPr>
        <w:t xml:space="preserve"> </w:t>
      </w:r>
      <w:r w:rsidRPr="005F4E42">
        <w:rPr>
          <w:rFonts w:ascii="Times New Roman" w:hAnsi="Times New Roman" w:cs="Times New Roman"/>
          <w:sz w:val="22"/>
          <w:szCs w:val="22"/>
        </w:rPr>
        <w:t>arondata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respectivei parcari, respectiv împuternicirea de la angajator este pe o persoană cu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domiciliul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arondat</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respectivei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parcări</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reşedinţă.</w:t>
      </w:r>
      <w:r>
        <w:rPr>
          <w:rFonts w:ascii="Times New Roman" w:hAnsi="Times New Roman" w:cs="Times New Roman"/>
          <w:sz w:val="22"/>
          <w:szCs w:val="22"/>
        </w:rPr>
        <w:t xml:space="preserve"> </w:t>
      </w:r>
    </w:p>
    <w:p w:rsidR="005F4E42" w:rsidRDefault="005F4E42" w:rsidP="005F4E42">
      <w:pPr>
        <w:pStyle w:val="BodyText"/>
        <w:tabs>
          <w:tab w:val="left" w:pos="0"/>
          <w:tab w:val="left" w:pos="9990"/>
        </w:tabs>
        <w:spacing w:line="276" w:lineRule="auto"/>
        <w:ind w:left="0"/>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5F4E42">
        <w:rPr>
          <w:rFonts w:ascii="Times New Roman" w:hAnsi="Times New Roman" w:cs="Times New Roman"/>
          <w:sz w:val="22"/>
          <w:szCs w:val="22"/>
        </w:rPr>
        <w:t>Atribuirea locurilor de parcare se realizează exclusiv prin lici</w:t>
      </w:r>
      <w:r w:rsidR="008A7ABE">
        <w:rPr>
          <w:rFonts w:ascii="Times New Roman" w:hAnsi="Times New Roman" w:cs="Times New Roman"/>
          <w:sz w:val="22"/>
          <w:szCs w:val="22"/>
        </w:rPr>
        <w:t xml:space="preserve">tație publică, în situațiile în </w:t>
      </w:r>
      <w:r w:rsidRPr="005F4E42">
        <w:rPr>
          <w:rFonts w:ascii="Times New Roman" w:hAnsi="Times New Roman" w:cs="Times New Roman"/>
          <w:sz w:val="22"/>
          <w:szCs w:val="22"/>
        </w:rPr>
        <w:t>care numărul de solicitări, pentru acelaşi loc de parcare, este mai mare de 1.</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În parcările de reședință se atribuie locuri, în mod prioritar, prerezervate anterior</w:t>
      </w:r>
      <w:r w:rsidR="008A7ABE">
        <w:rPr>
          <w:rFonts w:ascii="Times New Roman" w:hAnsi="Times New Roman" w:cs="Times New Roman"/>
          <w:spacing w:val="1"/>
          <w:sz w:val="22"/>
          <w:szCs w:val="22"/>
        </w:rPr>
        <w:t xml:space="preserve"> </w:t>
      </w:r>
      <w:r w:rsidRPr="005F4E42">
        <w:rPr>
          <w:rFonts w:ascii="Times New Roman" w:hAnsi="Times New Roman" w:cs="Times New Roman"/>
          <w:sz w:val="22"/>
          <w:szCs w:val="22"/>
        </w:rPr>
        <w:t>încărcării</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sistemul</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evidenţă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şi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fără licitaţie,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după</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cum</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urmeaza:</w:t>
      </w:r>
    </w:p>
    <w:p w:rsidR="005F4E42" w:rsidRPr="005F4E42" w:rsidRDefault="005F4E42" w:rsidP="005F4E42">
      <w:pPr>
        <w:pStyle w:val="ListParagraph"/>
        <w:numPr>
          <w:ilvl w:val="0"/>
          <w:numId w:val="1"/>
        </w:numPr>
        <w:tabs>
          <w:tab w:val="left" w:pos="0"/>
          <w:tab w:val="left" w:pos="489"/>
        </w:tabs>
        <w:spacing w:line="276" w:lineRule="auto"/>
        <w:ind w:left="0" w:firstLine="0"/>
        <w:rPr>
          <w:rFonts w:ascii="Times New Roman" w:hAnsi="Times New Roman" w:cs="Times New Roman"/>
        </w:rPr>
      </w:pPr>
      <w:r w:rsidRPr="005F4E42">
        <w:rPr>
          <w:rFonts w:ascii="Times New Roman" w:hAnsi="Times New Roman" w:cs="Times New Roman"/>
          <w:u w:val="single"/>
        </w:rPr>
        <w:t>gratuit</w:t>
      </w:r>
      <w:r w:rsidRPr="005F4E42">
        <w:rPr>
          <w:rFonts w:ascii="Times New Roman" w:hAnsi="Times New Roman" w:cs="Times New Roman"/>
        </w:rPr>
        <w:t>, pentru vehiculele special destinate transportului persoanelor cu dizabilități sau reprezentanţilor legali ai acestora, în vederea transportării acestora de la/până la domiciliul respectiv reşedinţa acestora, în procent de cel puţin 4% din numărul total al locurilor de parcar</w:t>
      </w:r>
      <w:r w:rsidR="008A7ABE">
        <w:rPr>
          <w:rFonts w:ascii="Times New Roman" w:hAnsi="Times New Roman" w:cs="Times New Roman"/>
        </w:rPr>
        <w:t>e. Autoturismul trebuie sa fie î</w:t>
      </w:r>
      <w:r w:rsidRPr="005F4E42">
        <w:rPr>
          <w:rFonts w:ascii="Times New Roman" w:hAnsi="Times New Roman" w:cs="Times New Roman"/>
        </w:rPr>
        <w:t>n proprietate/utilizare (contract leasing, contract de închiriere autentic, contract de comodat autentic) al persoanelor cu dizabilităţi sau reprezentanţilor legali ai acestora.</w:t>
      </w:r>
    </w:p>
    <w:p w:rsidR="005F4E42" w:rsidRPr="005F4E42" w:rsidRDefault="005F4E42" w:rsidP="005F4E42">
      <w:pPr>
        <w:pStyle w:val="ListParagraph"/>
        <w:numPr>
          <w:ilvl w:val="0"/>
          <w:numId w:val="1"/>
        </w:numPr>
        <w:tabs>
          <w:tab w:val="left" w:pos="0"/>
          <w:tab w:val="left" w:pos="451"/>
        </w:tabs>
        <w:spacing w:before="194" w:line="276" w:lineRule="auto"/>
        <w:ind w:left="0" w:firstLine="0"/>
        <w:rPr>
          <w:rFonts w:ascii="Times New Roman" w:hAnsi="Times New Roman" w:cs="Times New Roman"/>
        </w:rPr>
      </w:pPr>
      <w:r w:rsidRPr="005F4E42">
        <w:rPr>
          <w:rFonts w:ascii="Times New Roman" w:hAnsi="Times New Roman" w:cs="Times New Roman"/>
        </w:rPr>
        <w:t>cu plata taxei anuale, taxă stabilită la 300 lei/an pentru anul 2025, persoanelor care au deținut loc de parcare cu rezervare, aflată în termen de valabilitate, dar care a fost repoziţionat/desfiinţat/reamenajat ca urmare a modificărilor aduse amplasamentului de către autoritatea publică locală.</w:t>
      </w:r>
    </w:p>
    <w:p w:rsidR="005F4E42" w:rsidRDefault="005F4E42" w:rsidP="005F4E42">
      <w:pPr>
        <w:pStyle w:val="ListParagraph"/>
        <w:numPr>
          <w:ilvl w:val="0"/>
          <w:numId w:val="1"/>
        </w:numPr>
        <w:tabs>
          <w:tab w:val="left" w:pos="0"/>
          <w:tab w:val="left" w:pos="451"/>
        </w:tabs>
        <w:spacing w:before="199" w:line="276" w:lineRule="auto"/>
        <w:ind w:left="0" w:firstLine="0"/>
        <w:rPr>
          <w:rFonts w:ascii="Times New Roman" w:hAnsi="Times New Roman" w:cs="Times New Roman"/>
        </w:rPr>
      </w:pPr>
      <w:r w:rsidRPr="005F4E42">
        <w:rPr>
          <w:rFonts w:ascii="Times New Roman" w:hAnsi="Times New Roman" w:cs="Times New Roman"/>
        </w:rPr>
        <w:t>cu plata taxei anuale, taxă stabilită la 300 lei/an pentru anul 2025,  deţinătorilor de garaje care au fost realizate cu autorizaţie de construire, pe teren aflat în administrarea Consiliului Local, care au fost desfiinţate în vederea realizării parcărilor de reşedinţă, dacă aceștia îndeplinesc condiţiile pr</w:t>
      </w:r>
      <w:r>
        <w:rPr>
          <w:rFonts w:ascii="Times New Roman" w:hAnsi="Times New Roman" w:cs="Times New Roman"/>
        </w:rPr>
        <w:t xml:space="preserve">evăzute de prezentul Regulament. </w:t>
      </w:r>
    </w:p>
    <w:p w:rsidR="005F4E42" w:rsidRDefault="005F4E42" w:rsidP="005F4E42">
      <w:pPr>
        <w:pStyle w:val="ListParagraph"/>
        <w:tabs>
          <w:tab w:val="left" w:pos="0"/>
          <w:tab w:val="left" w:pos="451"/>
        </w:tabs>
        <w:spacing w:line="276"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F4E42">
        <w:rPr>
          <w:rFonts w:ascii="Times New Roman" w:hAnsi="Times New Roman" w:cs="Times New Roman"/>
        </w:rPr>
        <w:t>În Etapa I de atribuire, pot participa persoanele fizice cu domiciliul/resedința în apropierea unei baterii/parcări rezidențiale (la o distanţă de până la 100 m de limita blocului/casei), lucru ce va fi stipulat în anunţul ce precede procedura prin indicarea imobilelor arondate respectivelor locuri de parcare, în funcție de specificul fiecărei zone.</w:t>
      </w:r>
    </w:p>
    <w:p w:rsidR="005F4E42" w:rsidRPr="005F4E42" w:rsidRDefault="005F4E42" w:rsidP="005F4E42">
      <w:pPr>
        <w:pStyle w:val="ListParagraph"/>
        <w:tabs>
          <w:tab w:val="left" w:pos="0"/>
          <w:tab w:val="left" w:pos="451"/>
        </w:tabs>
        <w:spacing w:line="276"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F4E42">
        <w:rPr>
          <w:rFonts w:ascii="Times New Roman" w:hAnsi="Times New Roman" w:cs="Times New Roman"/>
        </w:rPr>
        <w:t>Se vor lua în considerare doar cererile de atribuire a locurilor de parcare depuse  la ghişeu pentru a fi înregistrate după caz, până la termenul limită de depunere solicitări de rezervare prevăzut pentru respectivele parcări. Cererile având ca obiect atribuirea locului de parcare, vor fi depuse la sediul Serviciului specializat și/sau sediul primăriei.</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Persoanele fizice care solicită rezervarea unui loc de parcare de reș</w:t>
      </w:r>
      <w:r w:rsidR="008A7ABE">
        <w:rPr>
          <w:rFonts w:ascii="Times New Roman" w:hAnsi="Times New Roman" w:cs="Times New Roman"/>
          <w:sz w:val="22"/>
          <w:szCs w:val="22"/>
        </w:rPr>
        <w:t>edință vor trebui să prezinte</w:t>
      </w:r>
      <w:r w:rsidRPr="005F4E42">
        <w:rPr>
          <w:rFonts w:ascii="Times New Roman" w:hAnsi="Times New Roman" w:cs="Times New Roman"/>
          <w:sz w:val="22"/>
          <w:szCs w:val="22"/>
        </w:rPr>
        <w:t xml:space="preserve"> funcționarului la ghișeu următoarele</w:t>
      </w:r>
      <w:r w:rsidR="008A7ABE">
        <w:rPr>
          <w:rFonts w:ascii="Times New Roman" w:hAnsi="Times New Roman" w:cs="Times New Roman"/>
          <w:sz w:val="22"/>
          <w:szCs w:val="22"/>
        </w:rPr>
        <w:t xml:space="preserve"> documente însoţite de cererea tip</w:t>
      </w:r>
      <w:r w:rsidRPr="005F4E42">
        <w:rPr>
          <w:rFonts w:ascii="Times New Roman" w:hAnsi="Times New Roman" w:cs="Times New Roman"/>
          <w:sz w:val="22"/>
          <w:szCs w:val="22"/>
        </w:rPr>
        <w:t>:</w:t>
      </w:r>
    </w:p>
    <w:p w:rsidR="005F4E42" w:rsidRPr="005F4E42" w:rsidRDefault="005F4E42" w:rsidP="005F4E42">
      <w:pPr>
        <w:pStyle w:val="ListParagraph"/>
        <w:numPr>
          <w:ilvl w:val="0"/>
          <w:numId w:val="2"/>
        </w:numPr>
        <w:tabs>
          <w:tab w:val="left" w:pos="0"/>
          <w:tab w:val="left" w:pos="359"/>
        </w:tabs>
        <w:spacing w:line="276" w:lineRule="auto"/>
        <w:ind w:left="0" w:firstLine="0"/>
        <w:rPr>
          <w:rFonts w:ascii="Times New Roman" w:hAnsi="Times New Roman" w:cs="Times New Roman"/>
        </w:rPr>
      </w:pPr>
      <w:r w:rsidRPr="005F4E42">
        <w:rPr>
          <w:rFonts w:ascii="Times New Roman" w:hAnsi="Times New Roman" w:cs="Times New Roman"/>
        </w:rPr>
        <w:t>copie</w:t>
      </w:r>
      <w:r w:rsidRPr="005F4E42">
        <w:rPr>
          <w:rFonts w:ascii="Times New Roman" w:hAnsi="Times New Roman" w:cs="Times New Roman"/>
          <w:spacing w:val="-2"/>
        </w:rPr>
        <w:t xml:space="preserve"> B.I./C.I;</w:t>
      </w:r>
    </w:p>
    <w:p w:rsidR="005F4E42" w:rsidRPr="005F4E42" w:rsidRDefault="005F4E42" w:rsidP="005F4E42">
      <w:pPr>
        <w:pStyle w:val="ListParagraph"/>
        <w:numPr>
          <w:ilvl w:val="0"/>
          <w:numId w:val="2"/>
        </w:numPr>
        <w:tabs>
          <w:tab w:val="left" w:pos="0"/>
          <w:tab w:val="left" w:pos="436"/>
        </w:tabs>
        <w:spacing w:before="48" w:line="276" w:lineRule="auto"/>
        <w:ind w:left="0" w:firstLine="0"/>
        <w:rPr>
          <w:rFonts w:ascii="Times New Roman" w:hAnsi="Times New Roman" w:cs="Times New Roman"/>
        </w:rPr>
      </w:pPr>
      <w:r w:rsidRPr="005F4E42">
        <w:rPr>
          <w:rFonts w:ascii="Times New Roman" w:hAnsi="Times New Roman" w:cs="Times New Roman"/>
        </w:rPr>
        <w:t>Certificat de atestare fiscală eliberat de Direcţia Taxe si Impozite din cadrul Primăriei Municipiului Baia Mare, valabil şi dovada achitării redevenţelor, chiriilor, în cazul deţinătorilor de contracte de concesiune/închiriere;</w:t>
      </w:r>
    </w:p>
    <w:p w:rsidR="005F4E42" w:rsidRPr="005F4E42" w:rsidRDefault="005F4E42" w:rsidP="005F4E42">
      <w:pPr>
        <w:pStyle w:val="ListParagraph"/>
        <w:numPr>
          <w:ilvl w:val="0"/>
          <w:numId w:val="2"/>
        </w:numPr>
        <w:tabs>
          <w:tab w:val="left" w:pos="0"/>
          <w:tab w:val="left" w:pos="465"/>
        </w:tabs>
        <w:spacing w:line="276" w:lineRule="auto"/>
        <w:ind w:left="0" w:firstLine="0"/>
        <w:rPr>
          <w:rFonts w:ascii="Times New Roman" w:hAnsi="Times New Roman" w:cs="Times New Roman"/>
        </w:rPr>
      </w:pPr>
      <w:r w:rsidRPr="005F4E42">
        <w:rPr>
          <w:rFonts w:ascii="Times New Roman" w:hAnsi="Times New Roman" w:cs="Times New Roman"/>
        </w:rPr>
        <w:t>Documente privind un drept real asupra locuinței de domiciliu/ reședință, carte de identitate/buletin (viza de flotant, contractul de vânzare cumpărare locuință prima si ultima pagină), contract de închiriere înregistrat ANAF sau autentic, contract decomodat autentic, după caz;</w:t>
      </w:r>
    </w:p>
    <w:p w:rsidR="005F4E42" w:rsidRPr="005F4E42" w:rsidRDefault="005F4E42" w:rsidP="005F4E42">
      <w:pPr>
        <w:pStyle w:val="ListParagraph"/>
        <w:numPr>
          <w:ilvl w:val="0"/>
          <w:numId w:val="2"/>
        </w:numPr>
        <w:tabs>
          <w:tab w:val="left" w:pos="0"/>
          <w:tab w:val="left" w:pos="359"/>
        </w:tabs>
        <w:spacing w:line="276" w:lineRule="auto"/>
        <w:ind w:left="0" w:firstLine="0"/>
        <w:rPr>
          <w:rFonts w:ascii="Times New Roman" w:hAnsi="Times New Roman" w:cs="Times New Roman"/>
        </w:rPr>
      </w:pPr>
      <w:r w:rsidRPr="005F4E42">
        <w:rPr>
          <w:rFonts w:ascii="Times New Roman" w:hAnsi="Times New Roman" w:cs="Times New Roman"/>
        </w:rPr>
        <w:t>Copie după certificatul de înmatriculare al autovehiculului în proprietate sau în folosință (talon) și ITP valabil, la data depunerii;</w:t>
      </w:r>
    </w:p>
    <w:p w:rsidR="005F4E42" w:rsidRPr="005F4E42" w:rsidRDefault="005F4E42" w:rsidP="005F4E42">
      <w:pPr>
        <w:pStyle w:val="ListParagraph"/>
        <w:numPr>
          <w:ilvl w:val="0"/>
          <w:numId w:val="2"/>
        </w:numPr>
        <w:tabs>
          <w:tab w:val="left" w:pos="0"/>
          <w:tab w:val="left" w:pos="426"/>
        </w:tabs>
        <w:spacing w:line="276" w:lineRule="auto"/>
        <w:ind w:left="0" w:firstLine="0"/>
        <w:rPr>
          <w:rFonts w:ascii="Times New Roman" w:hAnsi="Times New Roman" w:cs="Times New Roman"/>
        </w:rPr>
      </w:pPr>
      <w:r w:rsidRPr="005F4E42">
        <w:rPr>
          <w:rFonts w:ascii="Times New Roman" w:hAnsi="Times New Roman" w:cs="Times New Roman"/>
        </w:rPr>
        <w:t xml:space="preserve">Dovada deținerii poliței de asigurare tip RCA, valabilă la data </w:t>
      </w:r>
      <w:r w:rsidRPr="005F4E42">
        <w:rPr>
          <w:rFonts w:ascii="Times New Roman" w:hAnsi="Times New Roman" w:cs="Times New Roman"/>
          <w:spacing w:val="-2"/>
        </w:rPr>
        <w:t>depunerii;</w:t>
      </w:r>
    </w:p>
    <w:p w:rsidR="005F4E42" w:rsidRPr="005F4E42" w:rsidRDefault="005F4E42" w:rsidP="005F4E42">
      <w:pPr>
        <w:pStyle w:val="ListParagraph"/>
        <w:numPr>
          <w:ilvl w:val="0"/>
          <w:numId w:val="2"/>
        </w:numPr>
        <w:tabs>
          <w:tab w:val="left" w:pos="0"/>
          <w:tab w:val="left" w:pos="359"/>
        </w:tabs>
        <w:spacing w:before="41" w:line="276" w:lineRule="auto"/>
        <w:ind w:left="0" w:firstLine="0"/>
        <w:rPr>
          <w:rFonts w:ascii="Times New Roman" w:hAnsi="Times New Roman" w:cs="Times New Roman"/>
        </w:rPr>
      </w:pPr>
      <w:r w:rsidRPr="005F4E42">
        <w:rPr>
          <w:rFonts w:ascii="Times New Roman" w:hAnsi="Times New Roman" w:cs="Times New Roman"/>
        </w:rPr>
        <w:t xml:space="preserve"> Documente privind dreptul de folosință (utilizare) a autovehiculului (contract de leasing, contract de comodat autentic între rudele de gradul 1 si 2, contract de închiriere autentic, împuternicire autentică de a utiliza autoturismul pentru care solicită atribuirea unui loc de parcare, dacă este cazul;</w:t>
      </w:r>
    </w:p>
    <w:p w:rsidR="005F4E42" w:rsidRPr="005F4E42" w:rsidRDefault="005F4E42" w:rsidP="005F4E42">
      <w:pPr>
        <w:pStyle w:val="ListParagraph"/>
        <w:numPr>
          <w:ilvl w:val="0"/>
          <w:numId w:val="2"/>
        </w:numPr>
        <w:tabs>
          <w:tab w:val="left" w:pos="0"/>
          <w:tab w:val="left" w:pos="426"/>
        </w:tabs>
        <w:spacing w:line="276" w:lineRule="auto"/>
        <w:ind w:left="0" w:firstLine="0"/>
        <w:rPr>
          <w:rFonts w:ascii="Times New Roman" w:hAnsi="Times New Roman" w:cs="Times New Roman"/>
        </w:rPr>
      </w:pPr>
      <w:r w:rsidRPr="005F4E42">
        <w:rPr>
          <w:rFonts w:ascii="Times New Roman" w:hAnsi="Times New Roman" w:cs="Times New Roman"/>
        </w:rPr>
        <w:t xml:space="preserve">Certificat de încadrare în grupă de handicap, dacă este </w:t>
      </w:r>
      <w:r w:rsidRPr="005F4E42">
        <w:rPr>
          <w:rFonts w:ascii="Times New Roman" w:hAnsi="Times New Roman" w:cs="Times New Roman"/>
          <w:spacing w:val="-2"/>
        </w:rPr>
        <w:t>cazul.</w:t>
      </w:r>
    </w:p>
    <w:p w:rsidR="005F4E42" w:rsidRPr="005F4E42" w:rsidRDefault="005F4E42" w:rsidP="008A7ABE">
      <w:pPr>
        <w:pStyle w:val="ListParagraph"/>
        <w:tabs>
          <w:tab w:val="left" w:pos="0"/>
          <w:tab w:val="left" w:pos="426"/>
        </w:tabs>
        <w:spacing w:line="276" w:lineRule="auto"/>
        <w:ind w:left="0"/>
        <w:rPr>
          <w:rFonts w:ascii="Times New Roman" w:hAnsi="Times New Roman" w:cs="Times New Roman"/>
        </w:rPr>
      </w:pPr>
    </w:p>
    <w:p w:rsidR="005F4E42" w:rsidRPr="005F4E42" w:rsidRDefault="005F4E42" w:rsidP="005F4E42">
      <w:pPr>
        <w:tabs>
          <w:tab w:val="left" w:pos="0"/>
          <w:tab w:val="left" w:pos="1158"/>
        </w:tabs>
        <w:spacing w:line="276" w:lineRule="auto"/>
        <w:jc w:val="both"/>
        <w:rPr>
          <w:rFonts w:ascii="Times New Roman" w:hAnsi="Times New Roman" w:cs="Times New Roman"/>
        </w:rPr>
      </w:pPr>
      <w:r>
        <w:rPr>
          <w:rFonts w:ascii="Times New Roman" w:hAnsi="Times New Roman" w:cs="Times New Roman"/>
        </w:rPr>
        <w:t xml:space="preserve">             </w:t>
      </w:r>
      <w:r w:rsidRPr="005F4E42">
        <w:rPr>
          <w:rFonts w:ascii="Times New Roman" w:hAnsi="Times New Roman" w:cs="Times New Roman"/>
        </w:rPr>
        <w:t>Pe aceeasi adresa şi acelasi număr de înmatriculare autovehicul (condiții cumulate) se poate depune o singură cerere/etapă.</w:t>
      </w:r>
    </w:p>
    <w:p w:rsid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lastRenderedPageBreak/>
        <w:tab/>
      </w:r>
      <w:r w:rsidRPr="005F4E42">
        <w:rPr>
          <w:rFonts w:ascii="Times New Roman" w:hAnsi="Times New Roman" w:cs="Times New Roman"/>
          <w:sz w:val="22"/>
          <w:szCs w:val="22"/>
        </w:rPr>
        <w:t>Participanții la atribuire/licitație vor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prezenta oferta de preț în scris, secretizata, prin formularul pus la dispoziţie la momentul depunerii cererii astfel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încât</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oferta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să fie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secretă</w:t>
      </w:r>
      <w:r>
        <w:rPr>
          <w:rFonts w:ascii="Times New Roman" w:hAnsi="Times New Roman" w:cs="Times New Roman"/>
          <w:sz w:val="22"/>
          <w:szCs w:val="22"/>
        </w:rPr>
        <w:t xml:space="preserve"> </w:t>
      </w:r>
      <w:r w:rsidRPr="005F4E42">
        <w:rPr>
          <w:rFonts w:ascii="Times New Roman" w:hAnsi="Times New Roman" w:cs="Times New Roman"/>
          <w:sz w:val="22"/>
          <w:szCs w:val="22"/>
        </w:rPr>
        <w:t>până</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 xml:space="preserve">la momentul deschiderii. </w:t>
      </w:r>
    </w:p>
    <w:p w:rsid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Atribuirea/Licitația</w:t>
      </w:r>
      <w:r w:rsidRPr="005F4E42">
        <w:rPr>
          <w:rFonts w:ascii="Times New Roman" w:hAnsi="Times New Roman" w:cs="Times New Roman"/>
          <w:spacing w:val="30"/>
          <w:sz w:val="22"/>
          <w:szCs w:val="22"/>
        </w:rPr>
        <w:t xml:space="preserve"> </w:t>
      </w:r>
      <w:r w:rsidRPr="005F4E42">
        <w:rPr>
          <w:rFonts w:ascii="Times New Roman" w:hAnsi="Times New Roman" w:cs="Times New Roman"/>
          <w:spacing w:val="31"/>
          <w:sz w:val="22"/>
          <w:szCs w:val="22"/>
        </w:rPr>
        <w:t xml:space="preserve"> </w:t>
      </w:r>
      <w:r w:rsidRPr="005F4E42">
        <w:rPr>
          <w:rFonts w:ascii="Times New Roman" w:hAnsi="Times New Roman" w:cs="Times New Roman"/>
          <w:sz w:val="22"/>
          <w:szCs w:val="22"/>
        </w:rPr>
        <w:t>are</w:t>
      </w:r>
      <w:r w:rsidRPr="005F4E42">
        <w:rPr>
          <w:rFonts w:ascii="Times New Roman" w:hAnsi="Times New Roman" w:cs="Times New Roman"/>
          <w:spacing w:val="28"/>
          <w:sz w:val="22"/>
          <w:szCs w:val="22"/>
        </w:rPr>
        <w:t xml:space="preserve"> </w:t>
      </w:r>
      <w:r w:rsidRPr="005F4E42">
        <w:rPr>
          <w:rFonts w:ascii="Times New Roman" w:hAnsi="Times New Roman" w:cs="Times New Roman"/>
          <w:sz w:val="22"/>
          <w:szCs w:val="22"/>
        </w:rPr>
        <w:t>loc</w:t>
      </w:r>
      <w:r w:rsidRPr="005F4E42">
        <w:rPr>
          <w:rFonts w:ascii="Times New Roman" w:hAnsi="Times New Roman" w:cs="Times New Roman"/>
          <w:spacing w:val="31"/>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31"/>
          <w:sz w:val="22"/>
          <w:szCs w:val="22"/>
        </w:rPr>
        <w:t xml:space="preserve"> </w:t>
      </w:r>
      <w:r w:rsidRPr="005F4E42">
        <w:rPr>
          <w:rFonts w:ascii="Times New Roman" w:hAnsi="Times New Roman" w:cs="Times New Roman"/>
          <w:sz w:val="22"/>
          <w:szCs w:val="22"/>
        </w:rPr>
        <w:t>prezenţa</w:t>
      </w:r>
      <w:r w:rsidRPr="005F4E42">
        <w:rPr>
          <w:rFonts w:ascii="Times New Roman" w:hAnsi="Times New Roman" w:cs="Times New Roman"/>
          <w:spacing w:val="31"/>
          <w:sz w:val="22"/>
          <w:szCs w:val="22"/>
        </w:rPr>
        <w:t xml:space="preserve"> </w:t>
      </w:r>
      <w:r w:rsidRPr="005F4E42">
        <w:rPr>
          <w:rFonts w:ascii="Times New Roman" w:hAnsi="Times New Roman" w:cs="Times New Roman"/>
          <w:sz w:val="22"/>
          <w:szCs w:val="22"/>
        </w:rPr>
        <w:t>comisiei</w:t>
      </w:r>
      <w:r w:rsidRPr="005F4E42">
        <w:rPr>
          <w:rFonts w:ascii="Times New Roman" w:hAnsi="Times New Roman" w:cs="Times New Roman"/>
          <w:spacing w:val="30"/>
          <w:sz w:val="22"/>
          <w:szCs w:val="22"/>
        </w:rPr>
        <w:t xml:space="preserve"> </w:t>
      </w:r>
      <w:r w:rsidRPr="005F4E42">
        <w:rPr>
          <w:rFonts w:ascii="Times New Roman" w:hAnsi="Times New Roman" w:cs="Times New Roman"/>
          <w:sz w:val="22"/>
          <w:szCs w:val="22"/>
        </w:rPr>
        <w:t>și</w:t>
      </w:r>
      <w:r w:rsidRPr="005F4E42">
        <w:rPr>
          <w:rFonts w:ascii="Times New Roman" w:hAnsi="Times New Roman" w:cs="Times New Roman"/>
          <w:spacing w:val="30"/>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31"/>
          <w:sz w:val="22"/>
          <w:szCs w:val="22"/>
        </w:rPr>
        <w:t xml:space="preserve"> </w:t>
      </w:r>
      <w:r w:rsidRPr="005F4E42">
        <w:rPr>
          <w:rFonts w:ascii="Times New Roman" w:hAnsi="Times New Roman" w:cs="Times New Roman"/>
          <w:sz w:val="22"/>
          <w:szCs w:val="22"/>
        </w:rPr>
        <w:t>ofertantilor</w:t>
      </w:r>
      <w:r w:rsidRPr="005F4E42">
        <w:rPr>
          <w:rFonts w:ascii="Times New Roman" w:hAnsi="Times New Roman" w:cs="Times New Roman"/>
          <w:spacing w:val="30"/>
          <w:sz w:val="22"/>
          <w:szCs w:val="22"/>
        </w:rPr>
        <w:t xml:space="preserve"> </w:t>
      </w:r>
      <w:r w:rsidRPr="005F4E42">
        <w:rPr>
          <w:rFonts w:ascii="Times New Roman" w:hAnsi="Times New Roman" w:cs="Times New Roman"/>
          <w:sz w:val="22"/>
          <w:szCs w:val="22"/>
        </w:rPr>
        <w:t>care</w:t>
      </w:r>
      <w:r w:rsidRPr="005F4E42">
        <w:rPr>
          <w:rFonts w:ascii="Times New Roman" w:hAnsi="Times New Roman" w:cs="Times New Roman"/>
          <w:spacing w:val="30"/>
          <w:sz w:val="22"/>
          <w:szCs w:val="22"/>
        </w:rPr>
        <w:t xml:space="preserve"> </w:t>
      </w:r>
      <w:r w:rsidRPr="005F4E42">
        <w:rPr>
          <w:rFonts w:ascii="Times New Roman" w:hAnsi="Times New Roman" w:cs="Times New Roman"/>
          <w:sz w:val="22"/>
          <w:szCs w:val="22"/>
        </w:rPr>
        <w:t>doresc</w:t>
      </w:r>
      <w:r w:rsidRPr="005F4E42">
        <w:rPr>
          <w:rFonts w:ascii="Times New Roman" w:hAnsi="Times New Roman" w:cs="Times New Roman"/>
          <w:spacing w:val="30"/>
          <w:sz w:val="22"/>
          <w:szCs w:val="22"/>
        </w:rPr>
        <w:t xml:space="preserve"> </w:t>
      </w:r>
      <w:r w:rsidRPr="005F4E42">
        <w:rPr>
          <w:rFonts w:ascii="Times New Roman" w:hAnsi="Times New Roman" w:cs="Times New Roman"/>
          <w:sz w:val="22"/>
          <w:szCs w:val="22"/>
        </w:rPr>
        <w:t xml:space="preserve">sau </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 xml:space="preserve">pot sa participe, ofertanții în mod obligatoriu vor fi înștiințati prin mijloace electronice sau </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sms</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cu</w:t>
      </w:r>
      <w:r w:rsidRPr="005F4E42">
        <w:rPr>
          <w:rFonts w:ascii="Times New Roman" w:hAnsi="Times New Roman" w:cs="Times New Roman"/>
          <w:spacing w:val="4"/>
          <w:sz w:val="22"/>
          <w:szCs w:val="22"/>
        </w:rPr>
        <w:t xml:space="preserve"> </w:t>
      </w:r>
      <w:r w:rsidRPr="005F4E42">
        <w:rPr>
          <w:rFonts w:ascii="Times New Roman" w:hAnsi="Times New Roman" w:cs="Times New Roman"/>
          <w:sz w:val="22"/>
          <w:szCs w:val="22"/>
        </w:rPr>
        <w:t>cel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putin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5</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zile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anterior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datei</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are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loc</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licitatia.</w:t>
      </w:r>
      <w:r>
        <w:rPr>
          <w:rFonts w:ascii="Times New Roman" w:hAnsi="Times New Roman" w:cs="Times New Roman"/>
          <w:sz w:val="22"/>
          <w:szCs w:val="22"/>
        </w:rPr>
        <w:t xml:space="preserve"> </w:t>
      </w:r>
    </w:p>
    <w:p w:rsid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În cazul în care există două sau mai multe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solicitări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 un loc de parcare, Președintele Comisiei de atribuire va anunța prețul de pornire al licitației, 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este  taxa anuală de utilizare</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parcare de reședință,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stabilită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Consiliul</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Local</w:t>
      </w:r>
      <w:r w:rsidRPr="005F4E42">
        <w:rPr>
          <w:rFonts w:ascii="Times New Roman" w:hAnsi="Times New Roman" w:cs="Times New Roman"/>
          <w:spacing w:val="64"/>
          <w:sz w:val="22"/>
          <w:szCs w:val="22"/>
        </w:rPr>
        <w:t xml:space="preserve"> </w:t>
      </w:r>
      <w:r w:rsidRPr="005F4E42">
        <w:rPr>
          <w:rFonts w:ascii="Times New Roman" w:hAnsi="Times New Roman" w:cs="Times New Roman"/>
          <w:sz w:val="22"/>
          <w:szCs w:val="22"/>
        </w:rPr>
        <w:t>al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Municipiului Baia Mare - în cuantum de 300 lei pentru</w:t>
      </w:r>
      <w:r w:rsidRPr="005F4E42">
        <w:rPr>
          <w:rFonts w:ascii="Times New Roman" w:hAnsi="Times New Roman" w:cs="Times New Roman"/>
          <w:spacing w:val="20"/>
          <w:sz w:val="22"/>
          <w:szCs w:val="22"/>
        </w:rPr>
        <w:t xml:space="preserve"> </w:t>
      </w:r>
      <w:r w:rsidRPr="005F4E42">
        <w:rPr>
          <w:rFonts w:ascii="Times New Roman" w:hAnsi="Times New Roman" w:cs="Times New Roman"/>
          <w:sz w:val="22"/>
          <w:szCs w:val="22"/>
        </w:rPr>
        <w:t>un</w:t>
      </w:r>
      <w:r w:rsidRPr="005F4E42">
        <w:rPr>
          <w:rFonts w:ascii="Times New Roman" w:hAnsi="Times New Roman" w:cs="Times New Roman"/>
          <w:spacing w:val="21"/>
          <w:sz w:val="22"/>
          <w:szCs w:val="22"/>
        </w:rPr>
        <w:t xml:space="preserve"> </w:t>
      </w:r>
      <w:r w:rsidRPr="005F4E42">
        <w:rPr>
          <w:rFonts w:ascii="Times New Roman" w:hAnsi="Times New Roman" w:cs="Times New Roman"/>
          <w:sz w:val="22"/>
          <w:szCs w:val="22"/>
        </w:rPr>
        <w:t>loc</w:t>
      </w:r>
      <w:r w:rsidRPr="005F4E42">
        <w:rPr>
          <w:rFonts w:ascii="Times New Roman" w:hAnsi="Times New Roman" w:cs="Times New Roman"/>
          <w:spacing w:val="20"/>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51"/>
          <w:sz w:val="22"/>
          <w:szCs w:val="22"/>
        </w:rPr>
        <w:t xml:space="preserve"> </w:t>
      </w:r>
      <w:r w:rsidRPr="005F4E42">
        <w:rPr>
          <w:rFonts w:ascii="Times New Roman" w:hAnsi="Times New Roman" w:cs="Times New Roman"/>
          <w:sz w:val="22"/>
          <w:szCs w:val="22"/>
        </w:rPr>
        <w:t>parcare pentru anul 2025-  prin Hotărârea privind stabilirea nivelurilor impozitelor și taxelor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locale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Municipiul Baia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 xml:space="preserve">Mare.           </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 xml:space="preserve">Licitația se va desfășura pentru fiecare loc de parcare liber, în parte şi care </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a fost</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supus</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procedurii</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licitaţie.</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În cazul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oferirii aceluiași preț de către mai mulți ofertanți, atribuirea respectivei locații se va face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ofertantului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depus</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primul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solicitarea,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conform</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înregistrarii,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operațiunile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desfașoara</w:t>
      </w:r>
      <w:r w:rsidRPr="005F4E42">
        <w:rPr>
          <w:rFonts w:ascii="Times New Roman" w:hAnsi="Times New Roman" w:cs="Times New Roman"/>
          <w:spacing w:val="4"/>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prezenta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ofertantilor</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si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comisiei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cadrul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procedurii.</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Procedura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repetă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pentru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fiecare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loc</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în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parte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până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atribuirea tuturor locurilor de parcare disponibile, pentru care s-a organizat procedura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sau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după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caz</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până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epuizarea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tuturor cererilor de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rezervare aferente primei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etape.</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După</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anunțarea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către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președintele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comisiei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tuturor</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solicitanților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cărora li s-au atribuit locuri de parcare se declară închisă procedura de licitație, în urma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careia se întocmește procesul verbal care se semnează de către membrii comisiei 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licitație şi se afişează la sediul autorităţii publice, pe site-ul Primăriei.</w:t>
      </w:r>
    </w:p>
    <w:p w:rsid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Împotriva procesului verbal 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licitație,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care va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descrie modul 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desfășurare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licitației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precum</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și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lista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solicitanților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cărora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s-au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atribuit</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locuri</w:t>
      </w:r>
      <w:r w:rsidRPr="005F4E42">
        <w:rPr>
          <w:rFonts w:ascii="Times New Roman" w:hAnsi="Times New Roman" w:cs="Times New Roman"/>
          <w:spacing w:val="63"/>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parcare,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cei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interesați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pot depune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contestație în</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termen</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48</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ore de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data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afișării.</w:t>
      </w:r>
      <w:r>
        <w:rPr>
          <w:rFonts w:ascii="Times New Roman" w:hAnsi="Times New Roman" w:cs="Times New Roman"/>
          <w:sz w:val="22"/>
          <w:szCs w:val="22"/>
        </w:rPr>
        <w:t xml:space="preserve"> </w:t>
      </w:r>
    </w:p>
    <w:p w:rsid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Contestația se soluționează, prin decizie, de către comisia de soluționare 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contestațiilor numită prin Dispoziție a Primarului Municipiului Baia Mare, în termen de 5</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zile de la data depunerii acesteia.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Decizia este definitivă şi poate fi atacată doar în</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temeiul prevederilor</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Legii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nr. 554/2004</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privind</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contenciosul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administrativ.</w:t>
      </w:r>
      <w:r>
        <w:rPr>
          <w:rFonts w:ascii="Times New Roman" w:hAnsi="Times New Roman" w:cs="Times New Roman"/>
          <w:sz w:val="22"/>
          <w:szCs w:val="22"/>
        </w:rPr>
        <w:t xml:space="preserve"> </w:t>
      </w:r>
    </w:p>
    <w:p w:rsid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Perioada de rezervare pentru</w:t>
      </w:r>
      <w:r w:rsidR="008A7ABE">
        <w:rPr>
          <w:rFonts w:ascii="Times New Roman" w:hAnsi="Times New Roman" w:cs="Times New Roman"/>
          <w:sz w:val="22"/>
          <w:szCs w:val="22"/>
        </w:rPr>
        <w:t xml:space="preserve"> locurile de parcare atribuite î</w:t>
      </w:r>
      <w:r w:rsidRPr="005F4E42">
        <w:rPr>
          <w:rFonts w:ascii="Times New Roman" w:hAnsi="Times New Roman" w:cs="Times New Roman"/>
          <w:sz w:val="22"/>
          <w:szCs w:val="22"/>
        </w:rPr>
        <w:t>ntr-o baterie va fi 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maxim</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3</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ani,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indiferent</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momentul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atribuirii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sau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etapa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atribuire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perioada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rezervare</w:t>
      </w:r>
      <w:r w:rsidRPr="005F4E42">
        <w:rPr>
          <w:rFonts w:ascii="Times New Roman" w:hAnsi="Times New Roman" w:cs="Times New Roman"/>
          <w:spacing w:val="13"/>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15"/>
          <w:sz w:val="22"/>
          <w:szCs w:val="22"/>
        </w:rPr>
        <w:t xml:space="preserve"> </w:t>
      </w:r>
      <w:r w:rsidRPr="005F4E42">
        <w:rPr>
          <w:rFonts w:ascii="Times New Roman" w:hAnsi="Times New Roman" w:cs="Times New Roman"/>
          <w:sz w:val="22"/>
          <w:szCs w:val="22"/>
        </w:rPr>
        <w:t>tuturor</w:t>
      </w:r>
      <w:r w:rsidRPr="005F4E42">
        <w:rPr>
          <w:rFonts w:ascii="Times New Roman" w:hAnsi="Times New Roman" w:cs="Times New Roman"/>
          <w:spacing w:val="14"/>
          <w:sz w:val="22"/>
          <w:szCs w:val="22"/>
        </w:rPr>
        <w:t xml:space="preserve"> </w:t>
      </w:r>
      <w:r w:rsidRPr="005F4E42">
        <w:rPr>
          <w:rFonts w:ascii="Times New Roman" w:hAnsi="Times New Roman" w:cs="Times New Roman"/>
          <w:sz w:val="22"/>
          <w:szCs w:val="22"/>
        </w:rPr>
        <w:t>locurilor</w:t>
      </w:r>
      <w:r w:rsidRPr="005F4E42">
        <w:rPr>
          <w:rFonts w:ascii="Times New Roman" w:hAnsi="Times New Roman" w:cs="Times New Roman"/>
          <w:spacing w:val="14"/>
          <w:sz w:val="22"/>
          <w:szCs w:val="22"/>
        </w:rPr>
        <w:t xml:space="preserve"> </w:t>
      </w:r>
      <w:r w:rsidRPr="005F4E42">
        <w:rPr>
          <w:rFonts w:ascii="Times New Roman" w:hAnsi="Times New Roman" w:cs="Times New Roman"/>
          <w:sz w:val="22"/>
          <w:szCs w:val="22"/>
        </w:rPr>
        <w:t>dintr-o</w:t>
      </w:r>
      <w:r w:rsidRPr="005F4E42">
        <w:rPr>
          <w:rFonts w:ascii="Times New Roman" w:hAnsi="Times New Roman" w:cs="Times New Roman"/>
          <w:spacing w:val="15"/>
          <w:sz w:val="22"/>
          <w:szCs w:val="22"/>
        </w:rPr>
        <w:t xml:space="preserve"> </w:t>
      </w:r>
      <w:r w:rsidRPr="005F4E42">
        <w:rPr>
          <w:rFonts w:ascii="Times New Roman" w:hAnsi="Times New Roman" w:cs="Times New Roman"/>
          <w:sz w:val="22"/>
          <w:szCs w:val="22"/>
        </w:rPr>
        <w:t>baterie</w:t>
      </w:r>
      <w:r w:rsidRPr="005F4E42">
        <w:rPr>
          <w:rFonts w:ascii="Times New Roman" w:hAnsi="Times New Roman" w:cs="Times New Roman"/>
          <w:spacing w:val="13"/>
          <w:sz w:val="22"/>
          <w:szCs w:val="22"/>
        </w:rPr>
        <w:t xml:space="preserve"> </w:t>
      </w:r>
      <w:r w:rsidRPr="005F4E42">
        <w:rPr>
          <w:rFonts w:ascii="Times New Roman" w:hAnsi="Times New Roman" w:cs="Times New Roman"/>
          <w:sz w:val="22"/>
          <w:szCs w:val="22"/>
        </w:rPr>
        <w:t>va</w:t>
      </w:r>
      <w:r w:rsidRPr="005F4E42">
        <w:rPr>
          <w:rFonts w:ascii="Times New Roman" w:hAnsi="Times New Roman" w:cs="Times New Roman"/>
          <w:spacing w:val="15"/>
          <w:sz w:val="22"/>
          <w:szCs w:val="22"/>
        </w:rPr>
        <w:t xml:space="preserve"> </w:t>
      </w:r>
      <w:r w:rsidRPr="005F4E42">
        <w:rPr>
          <w:rFonts w:ascii="Times New Roman" w:hAnsi="Times New Roman" w:cs="Times New Roman"/>
          <w:sz w:val="22"/>
          <w:szCs w:val="22"/>
        </w:rPr>
        <w:t>expira</w:t>
      </w:r>
      <w:r w:rsidRPr="005F4E42">
        <w:rPr>
          <w:rFonts w:ascii="Times New Roman" w:hAnsi="Times New Roman" w:cs="Times New Roman"/>
          <w:spacing w:val="15"/>
          <w:sz w:val="22"/>
          <w:szCs w:val="22"/>
        </w:rPr>
        <w:t xml:space="preserve"> </w:t>
      </w:r>
      <w:r w:rsidRPr="005F4E42">
        <w:rPr>
          <w:rFonts w:ascii="Times New Roman" w:hAnsi="Times New Roman" w:cs="Times New Roman"/>
          <w:sz w:val="22"/>
          <w:szCs w:val="22"/>
        </w:rPr>
        <w:t>la</w:t>
      </w:r>
      <w:r w:rsidRPr="005F4E42">
        <w:rPr>
          <w:rFonts w:ascii="Times New Roman" w:hAnsi="Times New Roman" w:cs="Times New Roman"/>
          <w:spacing w:val="15"/>
          <w:sz w:val="22"/>
          <w:szCs w:val="22"/>
        </w:rPr>
        <w:t xml:space="preserve"> </w:t>
      </w:r>
      <w:r w:rsidRPr="005F4E42">
        <w:rPr>
          <w:rFonts w:ascii="Times New Roman" w:hAnsi="Times New Roman" w:cs="Times New Roman"/>
          <w:sz w:val="22"/>
          <w:szCs w:val="22"/>
        </w:rPr>
        <w:t>acelasi</w:t>
      </w:r>
      <w:r w:rsidRPr="005F4E42">
        <w:rPr>
          <w:rFonts w:ascii="Times New Roman" w:hAnsi="Times New Roman" w:cs="Times New Roman"/>
          <w:spacing w:val="14"/>
          <w:sz w:val="22"/>
          <w:szCs w:val="22"/>
        </w:rPr>
        <w:t xml:space="preserve"> </w:t>
      </w:r>
      <w:r w:rsidRPr="005F4E42">
        <w:rPr>
          <w:rFonts w:ascii="Times New Roman" w:hAnsi="Times New Roman" w:cs="Times New Roman"/>
          <w:sz w:val="22"/>
          <w:szCs w:val="22"/>
        </w:rPr>
        <w:t>termen,</w:t>
      </w:r>
      <w:r w:rsidRPr="005F4E42">
        <w:rPr>
          <w:rFonts w:ascii="Times New Roman" w:hAnsi="Times New Roman" w:cs="Times New Roman"/>
          <w:spacing w:val="14"/>
          <w:sz w:val="22"/>
          <w:szCs w:val="22"/>
        </w:rPr>
        <w:t xml:space="preserve"> </w:t>
      </w:r>
      <w:r w:rsidRPr="005F4E42">
        <w:rPr>
          <w:rFonts w:ascii="Times New Roman" w:hAnsi="Times New Roman" w:cs="Times New Roman"/>
          <w:sz w:val="22"/>
          <w:szCs w:val="22"/>
        </w:rPr>
        <w:t>care</w:t>
      </w:r>
      <w:r w:rsidRPr="005F4E42">
        <w:rPr>
          <w:rFonts w:ascii="Times New Roman" w:hAnsi="Times New Roman" w:cs="Times New Roman"/>
          <w:spacing w:val="14"/>
          <w:sz w:val="22"/>
          <w:szCs w:val="22"/>
        </w:rPr>
        <w:t xml:space="preserve"> </w:t>
      </w:r>
      <w:r w:rsidRPr="005F4E42">
        <w:rPr>
          <w:rFonts w:ascii="Times New Roman" w:hAnsi="Times New Roman" w:cs="Times New Roman"/>
          <w:sz w:val="22"/>
          <w:szCs w:val="22"/>
        </w:rPr>
        <w:t>va</w:t>
      </w:r>
      <w:r w:rsidRPr="005F4E42">
        <w:rPr>
          <w:rFonts w:ascii="Times New Roman" w:hAnsi="Times New Roman" w:cs="Times New Roman"/>
          <w:spacing w:val="12"/>
          <w:sz w:val="22"/>
          <w:szCs w:val="22"/>
        </w:rPr>
        <w:t xml:space="preserve"> </w:t>
      </w:r>
      <w:r w:rsidRPr="005F4E42">
        <w:rPr>
          <w:rFonts w:ascii="Times New Roman" w:hAnsi="Times New Roman" w:cs="Times New Roman"/>
          <w:sz w:val="22"/>
          <w:szCs w:val="22"/>
        </w:rPr>
        <w:t>fi</w:t>
      </w:r>
      <w:r w:rsidRPr="005F4E42">
        <w:rPr>
          <w:rFonts w:ascii="Times New Roman" w:hAnsi="Times New Roman" w:cs="Times New Roman"/>
          <w:spacing w:val="11"/>
          <w:sz w:val="22"/>
          <w:szCs w:val="22"/>
        </w:rPr>
        <w:t xml:space="preserve"> </w:t>
      </w:r>
      <w:r w:rsidRPr="005F4E42">
        <w:rPr>
          <w:rFonts w:ascii="Times New Roman" w:hAnsi="Times New Roman" w:cs="Times New Roman"/>
          <w:sz w:val="22"/>
          <w:szCs w:val="22"/>
        </w:rPr>
        <w:t>ultima</w:t>
      </w:r>
      <w:r w:rsidRPr="005F4E42">
        <w:rPr>
          <w:rFonts w:ascii="Times New Roman" w:hAnsi="Times New Roman" w:cs="Times New Roman"/>
          <w:spacing w:val="-61"/>
          <w:sz w:val="22"/>
          <w:szCs w:val="22"/>
        </w:rPr>
        <w:t xml:space="preserve"> </w:t>
      </w:r>
      <w:r w:rsidRPr="005F4E42">
        <w:rPr>
          <w:rFonts w:ascii="Times New Roman" w:hAnsi="Times New Roman" w:cs="Times New Roman"/>
          <w:sz w:val="22"/>
          <w:szCs w:val="22"/>
        </w:rPr>
        <w:t>zi a lunii calendaristice calculate din data confirmarii, indiferent în care zi a lunii a avut</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loc.</w:t>
      </w:r>
      <w:r>
        <w:rPr>
          <w:rFonts w:ascii="Times New Roman" w:hAnsi="Times New Roman" w:cs="Times New Roman"/>
          <w:sz w:val="22"/>
          <w:szCs w:val="22"/>
        </w:rPr>
        <w:t xml:space="preserve"> </w:t>
      </w:r>
    </w:p>
    <w:p w:rsidR="005F4E42"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Solicitanţii care au obţinut rezervare loc de parcare în urma licitaţiei sau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atribuirii</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directe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obligaţia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achita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suma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stabilita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pentru</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locul</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parcare</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licitat/atribuit în termen de 7 zile calendaristice de la comunicarea atribuirii, în caz contrar parcarea</w:t>
      </w:r>
      <w:r w:rsidRPr="005F4E42">
        <w:rPr>
          <w:rFonts w:ascii="Times New Roman" w:hAnsi="Times New Roman" w:cs="Times New Roman"/>
          <w:spacing w:val="1"/>
          <w:sz w:val="22"/>
          <w:szCs w:val="22"/>
        </w:rPr>
        <w:t xml:space="preserve"> </w:t>
      </w:r>
      <w:r w:rsidRPr="005F4E42">
        <w:rPr>
          <w:rFonts w:ascii="Times New Roman" w:hAnsi="Times New Roman" w:cs="Times New Roman"/>
          <w:sz w:val="22"/>
          <w:szCs w:val="22"/>
        </w:rPr>
        <w:t>devine</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liber</w:t>
      </w:r>
      <w:r w:rsidR="00A326E9">
        <w:rPr>
          <w:rFonts w:ascii="Times New Roman" w:hAnsi="Times New Roman" w:cs="Times New Roman"/>
          <w:sz w:val="22"/>
          <w:szCs w:val="22"/>
        </w:rPr>
        <w:t>ă</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și</w:t>
      </w:r>
      <w:r w:rsidRPr="005F4E42">
        <w:rPr>
          <w:rFonts w:ascii="Times New Roman" w:hAnsi="Times New Roman" w:cs="Times New Roman"/>
          <w:spacing w:val="3"/>
          <w:sz w:val="22"/>
          <w:szCs w:val="22"/>
        </w:rPr>
        <w:t xml:space="preserve"> </w:t>
      </w:r>
      <w:r w:rsidRPr="005F4E42">
        <w:rPr>
          <w:rFonts w:ascii="Times New Roman" w:hAnsi="Times New Roman" w:cs="Times New Roman"/>
          <w:sz w:val="22"/>
          <w:szCs w:val="22"/>
        </w:rPr>
        <w:t>se reia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procedura</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de</w:t>
      </w:r>
      <w:r w:rsidRPr="005F4E42">
        <w:rPr>
          <w:rFonts w:ascii="Times New Roman" w:hAnsi="Times New Roman" w:cs="Times New Roman"/>
          <w:spacing w:val="2"/>
          <w:sz w:val="22"/>
          <w:szCs w:val="22"/>
        </w:rPr>
        <w:t xml:space="preserve"> </w:t>
      </w:r>
      <w:r w:rsidRPr="005F4E42">
        <w:rPr>
          <w:rFonts w:ascii="Times New Roman" w:hAnsi="Times New Roman" w:cs="Times New Roman"/>
          <w:sz w:val="22"/>
          <w:szCs w:val="22"/>
        </w:rPr>
        <w:t>atribuire.</w:t>
      </w:r>
    </w:p>
    <w:p w:rsidR="00F071DA" w:rsidRPr="005F4E42" w:rsidRDefault="005F4E42" w:rsidP="005F4E42">
      <w:pPr>
        <w:pStyle w:val="BodyText"/>
        <w:tabs>
          <w:tab w:val="left" w:pos="0"/>
        </w:tabs>
        <w:spacing w:line="276" w:lineRule="auto"/>
        <w:ind w:left="0"/>
        <w:rPr>
          <w:rFonts w:ascii="Times New Roman" w:hAnsi="Times New Roman" w:cs="Times New Roman"/>
          <w:sz w:val="22"/>
          <w:szCs w:val="22"/>
        </w:rPr>
      </w:pPr>
      <w:r>
        <w:rPr>
          <w:rFonts w:ascii="Times New Roman" w:hAnsi="Times New Roman" w:cs="Times New Roman"/>
          <w:sz w:val="22"/>
          <w:szCs w:val="22"/>
        </w:rPr>
        <w:tab/>
      </w:r>
      <w:r w:rsidRPr="005F4E42">
        <w:rPr>
          <w:rFonts w:ascii="Times New Roman" w:hAnsi="Times New Roman" w:cs="Times New Roman"/>
          <w:sz w:val="22"/>
          <w:szCs w:val="22"/>
        </w:rPr>
        <w:t>Anunțul privind locurile de parcare libere ce urmează a fi atribuite/licitate, va fi afișat pe site-ul Primăriei Municipiului Baia Mare și la sediul serviciului specializat, precum și la afișierul din sediul Primăriei municipiului, la intrarea în blocurile de locuințe arondate parcării, fiind publicat şi într-un ziar local, cu minim 30 zile înainte de expirarea termenului de depunere a cererilor si documentelor de atribuire dacă este vorba de prima atribuire în vederea rezervării, respectiv minim 10 zile înainte de expirarea termenului de depunere a cererilor si documentelor de atribuire dacă sunt relicitate, respectiv pentru etapa II de atribuire.</w:t>
      </w:r>
    </w:p>
    <w:sectPr w:rsidR="00F071DA" w:rsidRPr="005F4E42" w:rsidSect="00F071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C2274"/>
    <w:multiLevelType w:val="hybridMultilevel"/>
    <w:tmpl w:val="F5380510"/>
    <w:lvl w:ilvl="0" w:tplc="9DCE89F0">
      <w:start w:val="1"/>
      <w:numFmt w:val="decimal"/>
      <w:lvlText w:val="%1."/>
      <w:lvlJc w:val="left"/>
      <w:pPr>
        <w:ind w:left="362" w:hanging="202"/>
      </w:pPr>
      <w:rPr>
        <w:rFonts w:ascii="Microsoft Sans Serif" w:eastAsia="Microsoft Sans Serif" w:hAnsi="Microsoft Sans Serif" w:cs="Microsoft Sans Serif" w:hint="default"/>
        <w:b w:val="0"/>
        <w:bCs w:val="0"/>
        <w:i w:val="0"/>
        <w:iCs w:val="0"/>
        <w:spacing w:val="-1"/>
        <w:w w:val="97"/>
        <w:sz w:val="22"/>
        <w:szCs w:val="22"/>
        <w:lang w:val="ro-RO" w:eastAsia="en-US" w:bidi="ar-SA"/>
      </w:rPr>
    </w:lvl>
    <w:lvl w:ilvl="1" w:tplc="5E0A3B36">
      <w:numFmt w:val="bullet"/>
      <w:lvlText w:val="•"/>
      <w:lvlJc w:val="left"/>
      <w:pPr>
        <w:ind w:left="1288" w:hanging="202"/>
      </w:pPr>
      <w:rPr>
        <w:lang w:val="ro-RO" w:eastAsia="en-US" w:bidi="ar-SA"/>
      </w:rPr>
    </w:lvl>
    <w:lvl w:ilvl="2" w:tplc="DC5EAC3E">
      <w:numFmt w:val="bullet"/>
      <w:lvlText w:val="•"/>
      <w:lvlJc w:val="left"/>
      <w:pPr>
        <w:ind w:left="2216" w:hanging="202"/>
      </w:pPr>
      <w:rPr>
        <w:lang w:val="ro-RO" w:eastAsia="en-US" w:bidi="ar-SA"/>
      </w:rPr>
    </w:lvl>
    <w:lvl w:ilvl="3" w:tplc="7904FB34">
      <w:numFmt w:val="bullet"/>
      <w:lvlText w:val="•"/>
      <w:lvlJc w:val="left"/>
      <w:pPr>
        <w:ind w:left="3144" w:hanging="202"/>
      </w:pPr>
      <w:rPr>
        <w:lang w:val="ro-RO" w:eastAsia="en-US" w:bidi="ar-SA"/>
      </w:rPr>
    </w:lvl>
    <w:lvl w:ilvl="4" w:tplc="967C89F8">
      <w:numFmt w:val="bullet"/>
      <w:lvlText w:val="•"/>
      <w:lvlJc w:val="left"/>
      <w:pPr>
        <w:ind w:left="4072" w:hanging="202"/>
      </w:pPr>
      <w:rPr>
        <w:lang w:val="ro-RO" w:eastAsia="en-US" w:bidi="ar-SA"/>
      </w:rPr>
    </w:lvl>
    <w:lvl w:ilvl="5" w:tplc="6448A972">
      <w:numFmt w:val="bullet"/>
      <w:lvlText w:val="•"/>
      <w:lvlJc w:val="left"/>
      <w:pPr>
        <w:ind w:left="5000" w:hanging="202"/>
      </w:pPr>
      <w:rPr>
        <w:lang w:val="ro-RO" w:eastAsia="en-US" w:bidi="ar-SA"/>
      </w:rPr>
    </w:lvl>
    <w:lvl w:ilvl="6" w:tplc="1CA2B696">
      <w:numFmt w:val="bullet"/>
      <w:lvlText w:val="•"/>
      <w:lvlJc w:val="left"/>
      <w:pPr>
        <w:ind w:left="5928" w:hanging="202"/>
      </w:pPr>
      <w:rPr>
        <w:lang w:val="ro-RO" w:eastAsia="en-US" w:bidi="ar-SA"/>
      </w:rPr>
    </w:lvl>
    <w:lvl w:ilvl="7" w:tplc="256E6040">
      <w:numFmt w:val="bullet"/>
      <w:lvlText w:val="•"/>
      <w:lvlJc w:val="left"/>
      <w:pPr>
        <w:ind w:left="6856" w:hanging="202"/>
      </w:pPr>
      <w:rPr>
        <w:lang w:val="ro-RO" w:eastAsia="en-US" w:bidi="ar-SA"/>
      </w:rPr>
    </w:lvl>
    <w:lvl w:ilvl="8" w:tplc="CDD4F1B0">
      <w:numFmt w:val="bullet"/>
      <w:lvlText w:val="•"/>
      <w:lvlJc w:val="left"/>
      <w:pPr>
        <w:ind w:left="7784" w:hanging="202"/>
      </w:pPr>
      <w:rPr>
        <w:lang w:val="ro-RO" w:eastAsia="en-US" w:bidi="ar-SA"/>
      </w:rPr>
    </w:lvl>
  </w:abstractNum>
  <w:abstractNum w:abstractNumId="1">
    <w:nsid w:val="5E8B556B"/>
    <w:multiLevelType w:val="hybridMultilevel"/>
    <w:tmpl w:val="9BF21B80"/>
    <w:lvl w:ilvl="0" w:tplc="523C19EA">
      <w:start w:val="1"/>
      <w:numFmt w:val="lowerLetter"/>
      <w:lvlText w:val="%1)"/>
      <w:lvlJc w:val="left"/>
      <w:pPr>
        <w:ind w:left="160" w:hanging="332"/>
      </w:pPr>
      <w:rPr>
        <w:rFonts w:ascii="Microsoft Sans Serif" w:eastAsia="Microsoft Sans Serif" w:hAnsi="Microsoft Sans Serif" w:cs="Microsoft Sans Serif" w:hint="default"/>
        <w:b w:val="0"/>
        <w:bCs w:val="0"/>
        <w:i w:val="0"/>
        <w:iCs w:val="0"/>
        <w:spacing w:val="0"/>
        <w:w w:val="100"/>
        <w:sz w:val="22"/>
        <w:szCs w:val="22"/>
        <w:lang w:val="ro-RO" w:eastAsia="en-US" w:bidi="ar-SA"/>
      </w:rPr>
    </w:lvl>
    <w:lvl w:ilvl="1" w:tplc="79E83104">
      <w:numFmt w:val="bullet"/>
      <w:lvlText w:val="•"/>
      <w:lvlJc w:val="left"/>
      <w:pPr>
        <w:ind w:left="1108" w:hanging="332"/>
      </w:pPr>
      <w:rPr>
        <w:lang w:val="ro-RO" w:eastAsia="en-US" w:bidi="ar-SA"/>
      </w:rPr>
    </w:lvl>
    <w:lvl w:ilvl="2" w:tplc="E1B2EA3C">
      <w:numFmt w:val="bullet"/>
      <w:lvlText w:val="•"/>
      <w:lvlJc w:val="left"/>
      <w:pPr>
        <w:ind w:left="2056" w:hanging="332"/>
      </w:pPr>
      <w:rPr>
        <w:lang w:val="ro-RO" w:eastAsia="en-US" w:bidi="ar-SA"/>
      </w:rPr>
    </w:lvl>
    <w:lvl w:ilvl="3" w:tplc="A94691C4">
      <w:numFmt w:val="bullet"/>
      <w:lvlText w:val="•"/>
      <w:lvlJc w:val="left"/>
      <w:pPr>
        <w:ind w:left="3004" w:hanging="332"/>
      </w:pPr>
      <w:rPr>
        <w:lang w:val="ro-RO" w:eastAsia="en-US" w:bidi="ar-SA"/>
      </w:rPr>
    </w:lvl>
    <w:lvl w:ilvl="4" w:tplc="732CF65E">
      <w:numFmt w:val="bullet"/>
      <w:lvlText w:val="•"/>
      <w:lvlJc w:val="left"/>
      <w:pPr>
        <w:ind w:left="3952" w:hanging="332"/>
      </w:pPr>
      <w:rPr>
        <w:lang w:val="ro-RO" w:eastAsia="en-US" w:bidi="ar-SA"/>
      </w:rPr>
    </w:lvl>
    <w:lvl w:ilvl="5" w:tplc="2C9019DC">
      <w:numFmt w:val="bullet"/>
      <w:lvlText w:val="•"/>
      <w:lvlJc w:val="left"/>
      <w:pPr>
        <w:ind w:left="4900" w:hanging="332"/>
      </w:pPr>
      <w:rPr>
        <w:lang w:val="ro-RO" w:eastAsia="en-US" w:bidi="ar-SA"/>
      </w:rPr>
    </w:lvl>
    <w:lvl w:ilvl="6" w:tplc="56EC0FEA">
      <w:numFmt w:val="bullet"/>
      <w:lvlText w:val="•"/>
      <w:lvlJc w:val="left"/>
      <w:pPr>
        <w:ind w:left="5848" w:hanging="332"/>
      </w:pPr>
      <w:rPr>
        <w:lang w:val="ro-RO" w:eastAsia="en-US" w:bidi="ar-SA"/>
      </w:rPr>
    </w:lvl>
    <w:lvl w:ilvl="7" w:tplc="F23451F4">
      <w:numFmt w:val="bullet"/>
      <w:lvlText w:val="•"/>
      <w:lvlJc w:val="left"/>
      <w:pPr>
        <w:ind w:left="6796" w:hanging="332"/>
      </w:pPr>
      <w:rPr>
        <w:lang w:val="ro-RO" w:eastAsia="en-US" w:bidi="ar-SA"/>
      </w:rPr>
    </w:lvl>
    <w:lvl w:ilvl="8" w:tplc="8264DBC8">
      <w:numFmt w:val="bullet"/>
      <w:lvlText w:val="•"/>
      <w:lvlJc w:val="left"/>
      <w:pPr>
        <w:ind w:left="7744" w:hanging="332"/>
      </w:pPr>
      <w:rPr>
        <w:lang w:val="ro-RO"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F4E42"/>
    <w:rsid w:val="005F4E42"/>
    <w:rsid w:val="008A7ABE"/>
    <w:rsid w:val="00A326E9"/>
    <w:rsid w:val="00F0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4E42"/>
    <w:pPr>
      <w:widowControl w:val="0"/>
      <w:autoSpaceDE w:val="0"/>
      <w:autoSpaceDN w:val="0"/>
      <w:spacing w:after="0" w:line="240" w:lineRule="auto"/>
    </w:pPr>
    <w:rPr>
      <w:rFonts w:ascii="Microsoft Sans Serif" w:eastAsia="Microsoft Sans Serif" w:hAnsi="Microsoft Sans Serif" w:cs="Microsoft Sans Seri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F4E42"/>
    <w:pPr>
      <w:ind w:left="460"/>
      <w:jc w:val="both"/>
    </w:pPr>
    <w:rPr>
      <w:sz w:val="24"/>
      <w:szCs w:val="24"/>
    </w:rPr>
  </w:style>
  <w:style w:type="character" w:customStyle="1" w:styleId="BodyTextChar">
    <w:name w:val="Body Text Char"/>
    <w:basedOn w:val="DefaultParagraphFont"/>
    <w:link w:val="BodyText"/>
    <w:uiPriority w:val="1"/>
    <w:rsid w:val="005F4E42"/>
    <w:rPr>
      <w:rFonts w:ascii="Microsoft Sans Serif" w:eastAsia="Microsoft Sans Serif" w:hAnsi="Microsoft Sans Serif" w:cs="Microsoft Sans Serif"/>
      <w:sz w:val="24"/>
      <w:szCs w:val="24"/>
      <w:lang w:val="ro-RO"/>
    </w:rPr>
  </w:style>
  <w:style w:type="paragraph" w:styleId="ListParagraph">
    <w:name w:val="List Paragraph"/>
    <w:basedOn w:val="Normal"/>
    <w:uiPriority w:val="1"/>
    <w:qFormat/>
    <w:rsid w:val="005F4E42"/>
    <w:pPr>
      <w:ind w:left="460"/>
      <w:jc w:val="both"/>
    </w:pPr>
  </w:style>
</w:styles>
</file>

<file path=word/webSettings.xml><?xml version="1.0" encoding="utf-8"?>
<w:webSettings xmlns:r="http://schemas.openxmlformats.org/officeDocument/2006/relationships" xmlns:w="http://schemas.openxmlformats.org/wordprocessingml/2006/main">
  <w:divs>
    <w:div w:id="9571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1</cp:revision>
  <dcterms:created xsi:type="dcterms:W3CDTF">2025-03-24T07:08:00Z</dcterms:created>
  <dcterms:modified xsi:type="dcterms:W3CDTF">2025-03-24T07:45:00Z</dcterms:modified>
</cp:coreProperties>
</file>